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736" w:rsidRDefault="00611736">
      <w:pPr>
        <w:widowControl/>
        <w:spacing w:before="0" w:after="0" w:line="530" w:lineRule="exact"/>
        <w:jc w:val="center"/>
        <w:rPr>
          <w:rFonts w:ascii="方正小标宋简体" w:eastAsia="方正小标宋简体" w:hAnsi="方正小标宋简体" w:cs="方正小标宋简体"/>
          <w:kern w:val="0"/>
          <w:sz w:val="44"/>
          <w:szCs w:val="44"/>
        </w:rPr>
      </w:pPr>
    </w:p>
    <w:p w:rsidR="00611736" w:rsidRDefault="00611736">
      <w:pPr>
        <w:widowControl/>
        <w:spacing w:before="0" w:after="0" w:line="530" w:lineRule="exact"/>
        <w:jc w:val="center"/>
        <w:rPr>
          <w:rFonts w:ascii="方正小标宋简体" w:eastAsia="方正小标宋简体" w:hAnsi="方正小标宋简体" w:cs="方正小标宋简体"/>
          <w:kern w:val="0"/>
          <w:sz w:val="44"/>
          <w:szCs w:val="44"/>
        </w:rPr>
      </w:pPr>
    </w:p>
    <w:p w:rsidR="00611736" w:rsidRDefault="00611736">
      <w:pPr>
        <w:widowControl/>
        <w:spacing w:before="0" w:after="0" w:line="530" w:lineRule="exact"/>
        <w:jc w:val="center"/>
        <w:rPr>
          <w:rFonts w:ascii="方正小标宋简体" w:eastAsia="方正小标宋简体" w:hAnsi="方正小标宋简体" w:cs="方正小标宋简体"/>
          <w:kern w:val="0"/>
          <w:sz w:val="44"/>
          <w:szCs w:val="44"/>
        </w:rPr>
      </w:pPr>
    </w:p>
    <w:p w:rsidR="00611736" w:rsidRDefault="00A537FC">
      <w:pPr>
        <w:widowControl/>
        <w:spacing w:before="0" w:after="0" w:line="6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关于开展</w:t>
      </w:r>
      <w:r>
        <w:rPr>
          <w:rFonts w:ascii="方正小标宋简体" w:eastAsia="方正小标宋简体" w:hAnsi="方正小标宋简体" w:cs="方正小标宋简体" w:hint="eastAsia"/>
          <w:kern w:val="0"/>
          <w:sz w:val="44"/>
          <w:szCs w:val="44"/>
        </w:rPr>
        <w:t>2022</w:t>
      </w:r>
      <w:r>
        <w:rPr>
          <w:rFonts w:ascii="方正小标宋简体" w:eastAsia="方正小标宋简体" w:hAnsi="方正小标宋简体" w:cs="方正小标宋简体" w:hint="eastAsia"/>
          <w:kern w:val="0"/>
          <w:sz w:val="44"/>
          <w:szCs w:val="44"/>
        </w:rPr>
        <w:t>年度湖南省“卓越工程师”选树</w:t>
      </w:r>
      <w:r>
        <w:rPr>
          <w:rFonts w:ascii="方正小标宋简体" w:eastAsia="方正小标宋简体" w:hAnsi="方正小标宋简体" w:cs="方正小标宋简体"/>
          <w:kern w:val="0"/>
          <w:sz w:val="44"/>
          <w:szCs w:val="44"/>
        </w:rPr>
        <w:t>活动</w:t>
      </w:r>
      <w:r>
        <w:rPr>
          <w:rFonts w:ascii="方正小标宋简体" w:eastAsia="方正小标宋简体" w:hAnsi="方正小标宋简体" w:cs="方正小标宋简体" w:hint="eastAsia"/>
          <w:kern w:val="0"/>
          <w:sz w:val="44"/>
          <w:szCs w:val="44"/>
        </w:rPr>
        <w:t>的通知</w:t>
      </w:r>
    </w:p>
    <w:p w:rsidR="00611736" w:rsidRDefault="00611736">
      <w:pPr>
        <w:widowControl/>
        <w:spacing w:before="0" w:after="0" w:line="560" w:lineRule="exact"/>
        <w:rPr>
          <w:rFonts w:ascii="仿宋_GB2312" w:eastAsia="仿宋_GB2312" w:hAnsi="宋体" w:cs="仿宋_GB2312"/>
          <w:kern w:val="0"/>
          <w:sz w:val="32"/>
          <w:szCs w:val="32"/>
        </w:rPr>
      </w:pPr>
    </w:p>
    <w:p w:rsidR="00611736" w:rsidRDefault="00A537FC">
      <w:pPr>
        <w:widowControl/>
        <w:spacing w:before="0" w:after="0" w:line="580" w:lineRule="exact"/>
        <w:rPr>
          <w:rFonts w:ascii="仿宋_GB2312" w:eastAsia="仿宋_GB2312" w:hAnsi="宋体" w:cs="仿宋_GB2312"/>
          <w:kern w:val="0"/>
          <w:sz w:val="32"/>
          <w:szCs w:val="32"/>
        </w:rPr>
      </w:pPr>
      <w:r>
        <w:rPr>
          <w:rFonts w:ascii="仿宋_GB2312" w:eastAsia="仿宋_GB2312" w:hAnsi="宋体" w:cs="仿宋_GB2312" w:hint="eastAsia"/>
          <w:kern w:val="0"/>
          <w:sz w:val="32"/>
          <w:szCs w:val="32"/>
        </w:rPr>
        <w:t>各市州科协，省科协所属学会（协会、研究会），各高校科协、企业科协（园区科协），各有关单位：</w:t>
      </w:r>
    </w:p>
    <w:p w:rsidR="00611736" w:rsidRDefault="00A537FC">
      <w:pPr>
        <w:spacing w:before="0" w:after="0" w:line="580" w:lineRule="exact"/>
        <w:ind w:firstLineChars="200" w:firstLine="640"/>
        <w:rPr>
          <w:rFonts w:ascii="仿宋_GB2312" w:eastAsia="仿宋_GB2312" w:hAnsi="微软雅黑"/>
          <w:kern w:val="0"/>
          <w:sz w:val="32"/>
          <w:szCs w:val="32"/>
        </w:rPr>
      </w:pPr>
      <w:r>
        <w:rPr>
          <w:rFonts w:ascii="仿宋_GB2312" w:eastAsia="仿宋_GB2312" w:hAnsi="微软雅黑" w:hint="eastAsia"/>
          <w:kern w:val="0"/>
          <w:sz w:val="32"/>
          <w:szCs w:val="32"/>
        </w:rPr>
        <w:t>为深入贯彻落实习近平总书记在党的二十大报告关于“科技是第一生产力，人才是第一资源，创新是第一动力”的讲话精神及中央</w:t>
      </w:r>
      <w:r>
        <w:rPr>
          <w:rFonts w:ascii="仿宋_GB2312" w:eastAsia="仿宋_GB2312" w:hAnsi="微软雅黑"/>
          <w:kern w:val="0"/>
          <w:sz w:val="32"/>
          <w:szCs w:val="32"/>
        </w:rPr>
        <w:t>和省委人才工作会议</w:t>
      </w:r>
      <w:r>
        <w:rPr>
          <w:rFonts w:ascii="仿宋_GB2312" w:eastAsia="仿宋_GB2312" w:hAnsi="微软雅黑" w:hint="eastAsia"/>
          <w:kern w:val="0"/>
          <w:sz w:val="32"/>
          <w:szCs w:val="32"/>
        </w:rPr>
        <w:t>精神，</w:t>
      </w:r>
      <w:r>
        <w:rPr>
          <w:rFonts w:ascii="仿宋_GB2312" w:eastAsia="仿宋_GB2312" w:hAnsi="微软雅黑"/>
          <w:kern w:val="0"/>
          <w:sz w:val="32"/>
          <w:szCs w:val="32"/>
        </w:rPr>
        <w:t>按照中国科协</w:t>
      </w:r>
      <w:r>
        <w:rPr>
          <w:rFonts w:ascii="仿宋_GB2312" w:eastAsia="仿宋_GB2312" w:hAnsi="微软雅黑" w:hint="eastAsia"/>
          <w:kern w:val="0"/>
          <w:sz w:val="32"/>
          <w:szCs w:val="32"/>
        </w:rPr>
        <w:t>“</w:t>
      </w:r>
      <w:r>
        <w:rPr>
          <w:rFonts w:ascii="仿宋_GB2312" w:eastAsia="仿宋_GB2312" w:hAnsi="微软雅黑"/>
          <w:kern w:val="0"/>
          <w:sz w:val="32"/>
          <w:szCs w:val="32"/>
        </w:rPr>
        <w:t>大力培养卓越工程师队伍</w:t>
      </w:r>
      <w:r>
        <w:rPr>
          <w:rFonts w:ascii="仿宋_GB2312" w:eastAsia="仿宋_GB2312" w:hAnsi="微软雅黑" w:hint="eastAsia"/>
          <w:kern w:val="0"/>
          <w:sz w:val="32"/>
          <w:szCs w:val="32"/>
        </w:rPr>
        <w:t>”</w:t>
      </w:r>
      <w:r>
        <w:rPr>
          <w:rFonts w:ascii="仿宋_GB2312" w:eastAsia="仿宋_GB2312" w:hAnsi="微软雅黑"/>
          <w:kern w:val="0"/>
          <w:sz w:val="32"/>
          <w:szCs w:val="32"/>
        </w:rPr>
        <w:t>工作要求，</w:t>
      </w:r>
      <w:r>
        <w:rPr>
          <w:rFonts w:ascii="仿宋_GB2312" w:eastAsia="仿宋_GB2312" w:hAnsi="微软雅黑" w:hint="eastAsia"/>
          <w:kern w:val="0"/>
          <w:sz w:val="32"/>
          <w:szCs w:val="32"/>
        </w:rPr>
        <w:t>为进一步激发全省工程技术人员的积极性和创造性，助力湖南打造国家重要人才中心和创新高地，全面落实“三高四新”战略定位和使命任务，决定开展</w:t>
      </w:r>
      <w:r>
        <w:rPr>
          <w:rFonts w:ascii="仿宋_GB2312" w:eastAsia="仿宋_GB2312" w:hAnsi="微软雅黑" w:hint="eastAsia"/>
          <w:kern w:val="0"/>
          <w:sz w:val="32"/>
          <w:szCs w:val="32"/>
        </w:rPr>
        <w:t>2022</w:t>
      </w:r>
      <w:r>
        <w:rPr>
          <w:rFonts w:ascii="仿宋_GB2312" w:eastAsia="仿宋_GB2312" w:hAnsi="微软雅黑" w:hint="eastAsia"/>
          <w:kern w:val="0"/>
          <w:sz w:val="32"/>
          <w:szCs w:val="32"/>
        </w:rPr>
        <w:t>年湖南省“卓越工程师”选树</w:t>
      </w:r>
      <w:r>
        <w:rPr>
          <w:rFonts w:ascii="仿宋_GB2312" w:eastAsia="仿宋_GB2312" w:hAnsi="微软雅黑"/>
          <w:kern w:val="0"/>
          <w:sz w:val="32"/>
          <w:szCs w:val="32"/>
        </w:rPr>
        <w:t>活动</w:t>
      </w:r>
      <w:r>
        <w:rPr>
          <w:rFonts w:ascii="仿宋_GB2312" w:eastAsia="仿宋_GB2312" w:hAnsi="微软雅黑" w:hint="eastAsia"/>
          <w:kern w:val="0"/>
          <w:sz w:val="32"/>
          <w:szCs w:val="32"/>
        </w:rPr>
        <w:t>。现将有关事项通知如下：</w:t>
      </w:r>
    </w:p>
    <w:p w:rsidR="00611736" w:rsidRDefault="00A537FC">
      <w:pPr>
        <w:widowControl/>
        <w:spacing w:before="0" w:after="0" w:line="58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一、指导思想</w:t>
      </w:r>
    </w:p>
    <w:p w:rsidR="00611736" w:rsidRDefault="00A537FC">
      <w:pPr>
        <w:spacing w:before="0" w:after="0" w:line="580" w:lineRule="exact"/>
        <w:ind w:firstLineChars="200" w:firstLine="640"/>
        <w:rPr>
          <w:rFonts w:ascii="仿宋_GB2312" w:eastAsia="仿宋_GB2312" w:hAnsi="微软雅黑"/>
          <w:sz w:val="32"/>
          <w:szCs w:val="32"/>
        </w:rPr>
      </w:pPr>
      <w:r>
        <w:rPr>
          <w:rFonts w:ascii="仿宋_GB2312" w:eastAsia="仿宋_GB2312" w:hAnsi="微软雅黑" w:hint="eastAsia"/>
          <w:sz w:val="32"/>
          <w:szCs w:val="32"/>
        </w:rPr>
        <w:t>以习近平新时代中</w:t>
      </w:r>
      <w:r>
        <w:rPr>
          <w:rFonts w:ascii="仿宋_GB2312" w:eastAsia="仿宋_GB2312" w:hAnsi="微软雅黑" w:hint="eastAsia"/>
          <w:kern w:val="0"/>
          <w:sz w:val="32"/>
          <w:szCs w:val="32"/>
        </w:rPr>
        <w:t>国特色社会主义思想为指导，通过开展湖南省“卓越工程师”选树活动，围绕传统产业和战略性新兴产业领域选树工程技术人员先进典型，大力弘扬科学家精神、工匠精神，激发创新活力，展现创新风采，增强创新自信，团结引领全省工程技术人员为促进技术成果转化、加快产业技术进步，为建设富强民主文明和谐</w:t>
      </w:r>
      <w:r>
        <w:rPr>
          <w:rFonts w:ascii="仿宋_GB2312" w:eastAsia="仿宋_GB2312" w:hAnsi="微软雅黑" w:hint="eastAsia"/>
          <w:sz w:val="32"/>
          <w:szCs w:val="32"/>
        </w:rPr>
        <w:t>美丽的现代化新湖南贡献智慧和力量。</w:t>
      </w:r>
    </w:p>
    <w:p w:rsidR="00611736" w:rsidRDefault="00A537FC">
      <w:pPr>
        <w:spacing w:before="0" w:after="0" w:line="580" w:lineRule="exact"/>
        <w:ind w:firstLine="640"/>
        <w:rPr>
          <w:rFonts w:ascii="黑体" w:eastAsia="黑体" w:hAnsi="黑体" w:cs="黑体"/>
          <w:kern w:val="0"/>
          <w:sz w:val="32"/>
          <w:szCs w:val="32"/>
        </w:rPr>
      </w:pPr>
      <w:r>
        <w:rPr>
          <w:rFonts w:ascii="黑体" w:eastAsia="黑体" w:hAnsi="黑体" w:cs="黑体" w:hint="eastAsia"/>
          <w:kern w:val="0"/>
          <w:sz w:val="32"/>
          <w:szCs w:val="32"/>
        </w:rPr>
        <w:lastRenderedPageBreak/>
        <w:t>二、推荐标准</w:t>
      </w:r>
    </w:p>
    <w:p w:rsidR="00611736" w:rsidRDefault="00A537FC">
      <w:pPr>
        <w:spacing w:before="0" w:after="0"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热爱祖国，拥护中国共产党领导，爱岗敬业，遵纪守法，具有“创新、求实、协作”的科学精神。</w:t>
      </w:r>
    </w:p>
    <w:p w:rsidR="00611736" w:rsidRDefault="00A537FC">
      <w:pPr>
        <w:spacing w:before="0"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color w:val="333333"/>
          <w:sz w:val="32"/>
          <w:szCs w:val="32"/>
          <w:shd w:val="clear" w:color="auto" w:fill="FFFFFF"/>
        </w:rPr>
        <w:t>突出基层一线，突出敬业奉献，特别是聚焦长期奋战在基层一线和艰苦岗位、事迹特别感人的优秀工程技术人员先进典型。</w:t>
      </w:r>
    </w:p>
    <w:p w:rsidR="00611736" w:rsidRDefault="00A537FC">
      <w:pPr>
        <w:spacing w:before="0" w:after="0"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突出服务重点产业、重点领域、重大技术，在关键核心技术领域和重大科技攻关中做出突出贡献的优秀科技工作者。在所在产业领域中</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创造性地应用先进科学技术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在产品、工艺、材料及其生产管理等方面实现自主创新</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取得重大技术成果；成果已在重要工程项目或重点产业领域得到成功运用，对促进产业技术进步、推动产业结构调整产生重大影响</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创造了显著的经济效益、社会效益，并作为主要完成人做出突出贡献。</w:t>
      </w:r>
    </w:p>
    <w:p w:rsidR="00611736" w:rsidRDefault="00A537FC">
      <w:pPr>
        <w:spacing w:before="0" w:after="0"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具有工程师以上职称</w:t>
      </w:r>
      <w:r>
        <w:rPr>
          <w:rFonts w:ascii="仿宋_GB2312" w:eastAsia="仿宋_GB2312" w:hAnsi="仿宋_GB2312" w:cs="仿宋_GB2312" w:hint="eastAsia"/>
          <w:kern w:val="0"/>
          <w:sz w:val="32"/>
          <w:szCs w:val="32"/>
        </w:rPr>
        <w:t>，从事工程技术工作</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年以上；或在推动产业技术进步、促进技术成果转化等方面做出特别突出贡</w:t>
      </w:r>
      <w:r>
        <w:rPr>
          <w:rFonts w:ascii="仿宋_GB2312" w:eastAsia="仿宋_GB2312" w:hAnsi="仿宋_GB2312" w:cs="仿宋_GB2312" w:hint="eastAsia"/>
          <w:spacing w:val="-6"/>
          <w:kern w:val="0"/>
          <w:sz w:val="32"/>
          <w:szCs w:val="32"/>
        </w:rPr>
        <w:t>献，并在其从事的领域或行业中具有相当影响力的工程技术人员。</w:t>
      </w:r>
    </w:p>
    <w:p w:rsidR="00611736" w:rsidRDefault="00A537FC">
      <w:pPr>
        <w:spacing w:before="0" w:after="0" w:line="560" w:lineRule="exact"/>
        <w:ind w:firstLineChars="200" w:firstLine="640"/>
        <w:rPr>
          <w:rFonts w:ascii="黑体" w:eastAsia="黑体" w:hAnsi="黑体" w:cs="黑体"/>
          <w:kern w:val="0"/>
          <w:sz w:val="32"/>
          <w:szCs w:val="32"/>
        </w:rPr>
      </w:pPr>
      <w:r>
        <w:rPr>
          <w:rFonts w:ascii="黑体" w:eastAsia="黑体" w:hAnsi="黑体" w:cs="黑体"/>
          <w:kern w:val="0"/>
          <w:sz w:val="32"/>
          <w:szCs w:val="32"/>
        </w:rPr>
        <w:t>三</w:t>
      </w:r>
      <w:r>
        <w:rPr>
          <w:rFonts w:ascii="黑体" w:eastAsia="黑体" w:hAnsi="黑体" w:cs="黑体" w:hint="eastAsia"/>
          <w:kern w:val="0"/>
          <w:sz w:val="32"/>
          <w:szCs w:val="32"/>
        </w:rPr>
        <w:t>、选树名额</w:t>
      </w:r>
      <w:r>
        <w:rPr>
          <w:rFonts w:ascii="黑体" w:eastAsia="黑体" w:hAnsi="黑体" w:cs="黑体"/>
          <w:kern w:val="0"/>
          <w:sz w:val="32"/>
          <w:szCs w:val="32"/>
        </w:rPr>
        <w:t>及</w:t>
      </w:r>
      <w:r>
        <w:rPr>
          <w:rFonts w:ascii="黑体" w:eastAsia="黑体" w:hAnsi="黑体" w:cs="黑体" w:hint="eastAsia"/>
          <w:kern w:val="0"/>
          <w:sz w:val="32"/>
          <w:szCs w:val="32"/>
        </w:rPr>
        <w:t>推荐渠道</w:t>
      </w:r>
    </w:p>
    <w:p w:rsidR="00611736" w:rsidRDefault="00A537FC">
      <w:pPr>
        <w:spacing w:before="0" w:after="0" w:line="560" w:lineRule="exact"/>
        <w:ind w:firstLine="640"/>
        <w:rPr>
          <w:rFonts w:ascii="仿宋_GB2312" w:eastAsia="仿宋_GB2312" w:hAnsi="仿宋_GB2312" w:cs="仿宋_GB2312"/>
          <w:color w:val="333333"/>
          <w:sz w:val="32"/>
          <w:szCs w:val="32"/>
        </w:rPr>
      </w:pPr>
      <w:r>
        <w:rPr>
          <w:rFonts w:ascii="仿宋_GB2312" w:eastAsia="仿宋_GB2312" w:hAnsi="微软雅黑" w:hint="eastAsia"/>
          <w:sz w:val="32"/>
          <w:szCs w:val="32"/>
        </w:rPr>
        <w:t>1.</w:t>
      </w:r>
      <w:r>
        <w:rPr>
          <w:rFonts w:ascii="仿宋_GB2312" w:eastAsia="仿宋_GB2312" w:hAnsi="微软雅黑" w:hint="eastAsia"/>
          <w:sz w:val="32"/>
          <w:szCs w:val="32"/>
        </w:rPr>
        <w:t>本次在全省范围内共选树</w:t>
      </w:r>
      <w:r>
        <w:rPr>
          <w:rFonts w:ascii="仿宋_GB2312" w:eastAsia="仿宋_GB2312" w:hAnsi="微软雅黑" w:hint="eastAsia"/>
          <w:kern w:val="0"/>
          <w:sz w:val="32"/>
          <w:szCs w:val="32"/>
        </w:rPr>
        <w:t>“卓越工程师”</w:t>
      </w:r>
      <w:r>
        <w:rPr>
          <w:rFonts w:ascii="仿宋_GB2312" w:eastAsia="仿宋_GB2312" w:hAnsi="微软雅黑" w:hint="eastAsia"/>
          <w:sz w:val="32"/>
          <w:szCs w:val="32"/>
        </w:rPr>
        <w:t>50</w:t>
      </w:r>
      <w:r>
        <w:rPr>
          <w:rFonts w:ascii="仿宋_GB2312" w:eastAsia="仿宋_GB2312" w:hAnsi="微软雅黑" w:hint="eastAsia"/>
          <w:sz w:val="32"/>
          <w:szCs w:val="32"/>
        </w:rPr>
        <w:t>名</w:t>
      </w:r>
      <w:r>
        <w:rPr>
          <w:rFonts w:ascii="仿宋_GB2312" w:eastAsia="仿宋_GB2312" w:hAnsi="微软雅黑"/>
          <w:kern w:val="0"/>
          <w:sz w:val="32"/>
          <w:szCs w:val="32"/>
        </w:rPr>
        <w:t>，</w:t>
      </w:r>
      <w:r>
        <w:rPr>
          <w:rFonts w:ascii="仿宋_GB2312" w:eastAsia="仿宋_GB2312" w:hAnsi="仿宋_GB2312" w:cs="仿宋_GB2312"/>
          <w:color w:val="333333"/>
          <w:sz w:val="32"/>
          <w:szCs w:val="32"/>
          <w:shd w:val="clear" w:color="auto" w:fill="FFFFFF"/>
        </w:rPr>
        <w:t>其中</w:t>
      </w:r>
      <w:r>
        <w:rPr>
          <w:rFonts w:ascii="仿宋_GB2312" w:eastAsia="仿宋_GB2312" w:hAnsi="仿宋_GB2312" w:cs="仿宋_GB2312" w:hint="eastAsia"/>
          <w:color w:val="333333"/>
          <w:sz w:val="32"/>
          <w:szCs w:val="32"/>
          <w:shd w:val="clear" w:color="auto" w:fill="FFFFFF"/>
        </w:rPr>
        <w:t>基层一线或艰苦岗位</w:t>
      </w:r>
      <w:r>
        <w:rPr>
          <w:rFonts w:ascii="仿宋_GB2312" w:eastAsia="仿宋_GB2312" w:hAnsi="仿宋_GB2312" w:cs="仿宋_GB2312"/>
          <w:color w:val="333333"/>
          <w:sz w:val="32"/>
          <w:szCs w:val="32"/>
          <w:shd w:val="clear" w:color="auto" w:fill="FFFFFF"/>
        </w:rPr>
        <w:t>人员不少于</w:t>
      </w:r>
      <w:r>
        <w:rPr>
          <w:rFonts w:ascii="仿宋_GB2312" w:eastAsia="仿宋_GB2312" w:hAnsi="仿宋_GB2312" w:cs="仿宋_GB2312"/>
          <w:color w:val="333333"/>
          <w:sz w:val="32"/>
          <w:szCs w:val="32"/>
          <w:shd w:val="clear" w:color="auto" w:fill="FFFFFF"/>
        </w:rPr>
        <w:t>40</w:t>
      </w:r>
      <w:r>
        <w:rPr>
          <w:rFonts w:ascii="仿宋_GB2312" w:eastAsia="仿宋_GB2312" w:hAnsi="仿宋_GB2312" w:cs="仿宋_GB2312"/>
          <w:color w:val="333333"/>
          <w:sz w:val="32"/>
          <w:szCs w:val="32"/>
          <w:shd w:val="clear" w:color="auto" w:fill="FFFFFF"/>
        </w:rPr>
        <w:t>人。</w:t>
      </w:r>
    </w:p>
    <w:p w:rsidR="00611736" w:rsidRDefault="00A537FC">
      <w:pPr>
        <w:spacing w:before="0" w:after="0" w:line="560" w:lineRule="exact"/>
        <w:ind w:firstLineChars="200" w:firstLine="640"/>
        <w:rPr>
          <w:rFonts w:ascii="仿宋_GB2312" w:eastAsia="仿宋_GB2312" w:hAnsi="微软雅黑"/>
          <w:kern w:val="0"/>
          <w:sz w:val="32"/>
          <w:szCs w:val="32"/>
        </w:rPr>
      </w:pPr>
      <w:r>
        <w:rPr>
          <w:rFonts w:ascii="仿宋_GB2312" w:eastAsia="仿宋_GB2312" w:hAnsi="微软雅黑"/>
          <w:kern w:val="0"/>
          <w:sz w:val="32"/>
          <w:szCs w:val="32"/>
        </w:rPr>
        <w:t>2</w:t>
      </w:r>
      <w:r>
        <w:rPr>
          <w:rFonts w:ascii="仿宋_GB2312" w:eastAsia="仿宋_GB2312" w:hAnsi="微软雅黑" w:hint="eastAsia"/>
          <w:kern w:val="0"/>
          <w:sz w:val="32"/>
          <w:szCs w:val="32"/>
        </w:rPr>
        <w:t>.</w:t>
      </w:r>
      <w:r>
        <w:rPr>
          <w:rFonts w:ascii="仿宋_GB2312" w:eastAsia="仿宋_GB2312" w:hAnsi="微软雅黑"/>
          <w:kern w:val="0"/>
          <w:sz w:val="32"/>
          <w:szCs w:val="32"/>
        </w:rPr>
        <w:t>推荐渠道为</w:t>
      </w:r>
      <w:r>
        <w:rPr>
          <w:rFonts w:ascii="仿宋_GB2312" w:eastAsia="仿宋_GB2312" w:hAnsi="微软雅黑" w:hint="eastAsia"/>
          <w:kern w:val="0"/>
          <w:sz w:val="32"/>
          <w:szCs w:val="32"/>
        </w:rPr>
        <w:t>各市州科协</w:t>
      </w:r>
      <w:r>
        <w:rPr>
          <w:rFonts w:ascii="仿宋_GB2312" w:eastAsia="仿宋_GB2312" w:hAnsi="微软雅黑"/>
          <w:kern w:val="0"/>
          <w:sz w:val="32"/>
          <w:szCs w:val="32"/>
        </w:rPr>
        <w:t>或</w:t>
      </w:r>
      <w:r>
        <w:rPr>
          <w:rFonts w:ascii="仿宋_GB2312" w:eastAsia="仿宋_GB2312" w:hAnsi="微软雅黑" w:hint="eastAsia"/>
          <w:kern w:val="0"/>
          <w:sz w:val="32"/>
          <w:szCs w:val="32"/>
        </w:rPr>
        <w:t>省科协所属学会（协会、研究会）</w:t>
      </w:r>
      <w:r>
        <w:rPr>
          <w:rFonts w:ascii="仿宋_GB2312" w:eastAsia="仿宋_GB2312" w:hAnsi="微软雅黑"/>
          <w:kern w:val="0"/>
          <w:sz w:val="32"/>
          <w:szCs w:val="32"/>
        </w:rPr>
        <w:t>（以下简称省级学会）</w:t>
      </w:r>
      <w:r>
        <w:rPr>
          <w:rFonts w:ascii="仿宋_GB2312" w:eastAsia="仿宋_GB2312" w:hAnsi="微软雅黑" w:hint="eastAsia"/>
          <w:kern w:val="0"/>
          <w:sz w:val="32"/>
          <w:szCs w:val="32"/>
        </w:rPr>
        <w:t>。</w:t>
      </w:r>
    </w:p>
    <w:p w:rsidR="00611736" w:rsidRDefault="00A537FC">
      <w:pPr>
        <w:spacing w:before="0" w:after="0" w:line="560" w:lineRule="exact"/>
        <w:ind w:firstLineChars="200" w:firstLine="640"/>
        <w:rPr>
          <w:rFonts w:ascii="黑体" w:eastAsia="黑体" w:hAnsi="黑体" w:cs="黑体"/>
          <w:kern w:val="0"/>
          <w:sz w:val="32"/>
          <w:szCs w:val="32"/>
        </w:rPr>
      </w:pPr>
      <w:r>
        <w:rPr>
          <w:rFonts w:ascii="黑体" w:eastAsia="黑体" w:hAnsi="黑体" w:cs="黑体"/>
          <w:kern w:val="0"/>
          <w:sz w:val="32"/>
          <w:szCs w:val="32"/>
        </w:rPr>
        <w:t>四</w:t>
      </w:r>
      <w:r>
        <w:rPr>
          <w:rFonts w:ascii="黑体" w:eastAsia="黑体" w:hAnsi="黑体" w:cs="黑体" w:hint="eastAsia"/>
          <w:kern w:val="0"/>
          <w:sz w:val="32"/>
          <w:szCs w:val="32"/>
        </w:rPr>
        <w:t>、工作安排</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楷体_GB2312" w:eastAsia="楷体_GB2312" w:hAnsi="楷体_GB2312" w:cs="楷体_GB2312" w:hint="eastAsia"/>
          <w:kern w:val="0"/>
          <w:sz w:val="32"/>
          <w:szCs w:val="32"/>
        </w:rPr>
        <w:t>1.</w:t>
      </w:r>
      <w:r>
        <w:rPr>
          <w:rFonts w:ascii="楷体_GB2312" w:eastAsia="楷体_GB2312" w:hAnsi="楷体_GB2312" w:cs="楷体_GB2312"/>
          <w:kern w:val="0"/>
          <w:sz w:val="32"/>
          <w:szCs w:val="32"/>
        </w:rPr>
        <w:t>组织推荐。</w:t>
      </w:r>
      <w:r>
        <w:rPr>
          <w:rFonts w:ascii="仿宋" w:eastAsia="仿宋" w:hAnsi="仿宋" w:cs="仿宋" w:hint="eastAsia"/>
          <w:kern w:val="0"/>
          <w:sz w:val="32"/>
          <w:szCs w:val="32"/>
        </w:rPr>
        <w:t>请</w:t>
      </w:r>
      <w:r>
        <w:rPr>
          <w:rFonts w:ascii="仿宋_GB2312" w:eastAsia="仿宋_GB2312" w:hAnsi="宋体" w:cs="仿宋_GB2312" w:hint="eastAsia"/>
          <w:kern w:val="0"/>
          <w:sz w:val="32"/>
          <w:szCs w:val="32"/>
        </w:rPr>
        <w:t>各市州科协、省级学会按照推荐标准，做好</w:t>
      </w:r>
      <w:r>
        <w:rPr>
          <w:rFonts w:ascii="仿宋_GB2312" w:eastAsia="仿宋_GB2312" w:hAnsi="宋体" w:cs="仿宋_GB2312" w:hint="eastAsia"/>
          <w:kern w:val="0"/>
          <w:sz w:val="32"/>
          <w:szCs w:val="32"/>
        </w:rPr>
        <w:lastRenderedPageBreak/>
        <w:t>“卓越工程师”候选对象的遴选和推荐工作。同一位科技工作者只能有一个推荐单位，不可重复推荐。</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楷体_GB2312" w:eastAsia="楷体_GB2312" w:hAnsi="楷体_GB2312" w:cs="楷体_GB2312" w:hint="eastAsia"/>
          <w:kern w:val="0"/>
          <w:sz w:val="32"/>
          <w:szCs w:val="32"/>
        </w:rPr>
        <w:t>2.</w:t>
      </w:r>
      <w:r>
        <w:rPr>
          <w:rFonts w:ascii="楷体_GB2312" w:eastAsia="楷体_GB2312" w:hAnsi="楷体_GB2312" w:cs="楷体_GB2312" w:hint="eastAsia"/>
          <w:kern w:val="0"/>
          <w:sz w:val="32"/>
          <w:szCs w:val="32"/>
        </w:rPr>
        <w:t>选树工作</w:t>
      </w:r>
      <w:r>
        <w:rPr>
          <w:rFonts w:ascii="楷体_GB2312" w:eastAsia="楷体_GB2312" w:hAnsi="楷体_GB2312" w:cs="楷体_GB2312"/>
          <w:kern w:val="0"/>
          <w:sz w:val="32"/>
          <w:szCs w:val="32"/>
        </w:rPr>
        <w:t>。</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月上旬完成资格审查、专家评审、考察、公示等工作。</w:t>
      </w:r>
    </w:p>
    <w:p w:rsidR="00611736" w:rsidRDefault="00A537FC">
      <w:pPr>
        <w:spacing w:before="0" w:after="0" w:line="560" w:lineRule="exact"/>
        <w:ind w:firstLineChars="200" w:firstLine="640"/>
        <w:rPr>
          <w:rFonts w:ascii="仿宋_GB2312" w:eastAsia="仿宋_GB2312" w:hAnsi="仿宋_GB2312" w:cs="仿宋_GB2312"/>
          <w:kern w:val="0"/>
          <w:sz w:val="32"/>
          <w:szCs w:val="32"/>
        </w:rPr>
      </w:pPr>
      <w:r>
        <w:rPr>
          <w:rFonts w:ascii="楷体_GB2312" w:eastAsia="楷体_GB2312" w:hAnsi="楷体_GB2312" w:cs="楷体_GB2312" w:hint="eastAsia"/>
          <w:kern w:val="0"/>
          <w:sz w:val="32"/>
          <w:szCs w:val="32"/>
        </w:rPr>
        <w:t>3.</w:t>
      </w:r>
      <w:r>
        <w:rPr>
          <w:rFonts w:ascii="楷体_GB2312" w:eastAsia="楷体_GB2312" w:hAnsi="楷体_GB2312" w:cs="楷体_GB2312" w:hint="eastAsia"/>
          <w:kern w:val="0"/>
          <w:sz w:val="32"/>
          <w:szCs w:val="32"/>
        </w:rPr>
        <w:t>发布宣传</w:t>
      </w:r>
      <w:r>
        <w:rPr>
          <w:rFonts w:ascii="楷体_GB2312" w:eastAsia="楷体_GB2312" w:hAnsi="楷体_GB2312" w:cs="楷体_GB2312"/>
          <w:kern w:val="0"/>
          <w:sz w:val="32"/>
          <w:szCs w:val="32"/>
        </w:rPr>
        <w:t>。</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月中旬，举办</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年湖南省“卓越工程师”发布大会，并在省内主流媒体上进行广泛宣传。</w:t>
      </w:r>
    </w:p>
    <w:p w:rsidR="00611736" w:rsidRDefault="00A537FC">
      <w:pPr>
        <w:spacing w:before="0" w:after="0" w:line="560" w:lineRule="exact"/>
        <w:ind w:firstLineChars="200" w:firstLine="640"/>
        <w:rPr>
          <w:rFonts w:ascii="黑体" w:eastAsia="黑体" w:hAnsi="宋体" w:cs="黑体"/>
          <w:kern w:val="0"/>
          <w:sz w:val="32"/>
          <w:szCs w:val="32"/>
        </w:rPr>
      </w:pPr>
      <w:r>
        <w:rPr>
          <w:rFonts w:ascii="黑体" w:eastAsia="黑体" w:hAnsi="宋体" w:cs="黑体" w:hint="eastAsia"/>
          <w:kern w:val="0"/>
          <w:sz w:val="32"/>
          <w:szCs w:val="32"/>
        </w:rPr>
        <w:t>四、</w:t>
      </w:r>
      <w:r>
        <w:rPr>
          <w:rFonts w:ascii="黑体" w:eastAsia="黑体" w:hAnsi="宋体" w:cs="黑体"/>
          <w:kern w:val="0"/>
          <w:sz w:val="32"/>
          <w:szCs w:val="32"/>
        </w:rPr>
        <w:t>申报流程及报送要求</w:t>
      </w:r>
    </w:p>
    <w:p w:rsidR="00611736" w:rsidRDefault="00A537FC">
      <w:pPr>
        <w:spacing w:before="0" w:after="0" w:line="560" w:lineRule="exact"/>
        <w:ind w:firstLineChars="200" w:firstLine="640"/>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t>（一）</w:t>
      </w:r>
      <w:r>
        <w:rPr>
          <w:rFonts w:ascii="楷体_GB2312" w:eastAsia="楷体_GB2312" w:hAnsi="楷体_GB2312" w:cs="楷体_GB2312"/>
          <w:kern w:val="0"/>
          <w:sz w:val="32"/>
          <w:szCs w:val="32"/>
        </w:rPr>
        <w:t>申报流程</w:t>
      </w:r>
    </w:p>
    <w:p w:rsidR="00611736" w:rsidRDefault="00A537FC">
      <w:pPr>
        <w:spacing w:before="0" w:after="0" w:line="560" w:lineRule="exact"/>
        <w:ind w:firstLineChars="200" w:firstLine="643"/>
        <w:rPr>
          <w:rFonts w:ascii="仿宋_GB2312" w:eastAsia="仿宋_GB2312" w:hAnsi="宋体" w:cs="仿宋_GB2312"/>
          <w:b/>
          <w:bCs/>
          <w:kern w:val="0"/>
          <w:sz w:val="32"/>
          <w:szCs w:val="32"/>
        </w:rPr>
      </w:pPr>
      <w:r>
        <w:rPr>
          <w:rFonts w:ascii="仿宋_GB2312" w:eastAsia="仿宋_GB2312" w:hAnsi="宋体" w:cs="仿宋_GB2312" w:hint="eastAsia"/>
          <w:b/>
          <w:bCs/>
          <w:kern w:val="0"/>
          <w:sz w:val="32"/>
          <w:szCs w:val="32"/>
        </w:rPr>
        <w:t>1.</w:t>
      </w:r>
      <w:r>
        <w:rPr>
          <w:rFonts w:ascii="仿宋_GB2312" w:eastAsia="仿宋_GB2312" w:hAnsi="宋体" w:cs="仿宋_GB2312"/>
          <w:b/>
          <w:bCs/>
          <w:kern w:val="0"/>
          <w:sz w:val="32"/>
          <w:szCs w:val="32"/>
        </w:rPr>
        <w:t>填报推荐材料</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1</w:t>
      </w:r>
      <w:r>
        <w:rPr>
          <w:rFonts w:ascii="仿宋_GB2312" w:eastAsia="仿宋_GB2312" w:hAnsi="宋体" w:cs="仿宋_GB2312" w:hint="eastAsia"/>
          <w:kern w:val="0"/>
          <w:sz w:val="32"/>
          <w:szCs w:val="32"/>
        </w:rPr>
        <w:t>）在省科协官网（</w:t>
      </w:r>
      <w:r>
        <w:rPr>
          <w:rFonts w:ascii="仿宋_GB2312" w:eastAsia="仿宋_GB2312" w:hAnsi="宋体" w:cs="仿宋_GB2312" w:hint="eastAsia"/>
          <w:kern w:val="0"/>
          <w:sz w:val="32"/>
          <w:szCs w:val="32"/>
        </w:rPr>
        <w:t>http://www.hnast.org.cn/</w:t>
      </w:r>
      <w:r>
        <w:rPr>
          <w:rFonts w:ascii="仿宋_GB2312" w:eastAsia="仿宋_GB2312" w:hAnsi="宋体" w:cs="仿宋_GB2312" w:hint="eastAsia"/>
          <w:kern w:val="0"/>
          <w:sz w:val="32"/>
          <w:szCs w:val="32"/>
        </w:rPr>
        <w:t>）或科创中国·湖南中心平台（</w:t>
      </w:r>
      <w:r>
        <w:rPr>
          <w:rFonts w:ascii="仿宋_GB2312" w:eastAsia="仿宋_GB2312" w:hAnsi="宋体" w:cs="仿宋_GB2312" w:hint="eastAsia"/>
          <w:kern w:val="0"/>
          <w:sz w:val="32"/>
          <w:szCs w:val="32"/>
        </w:rPr>
        <w:t>http://hn.kczg.org.cn</w:t>
      </w:r>
      <w:r>
        <w:rPr>
          <w:rFonts w:ascii="仿宋_GB2312" w:eastAsia="仿宋_GB2312" w:hAnsi="宋体" w:cs="仿宋_GB2312" w:hint="eastAsia"/>
          <w:kern w:val="0"/>
          <w:sz w:val="32"/>
          <w:szCs w:val="32"/>
        </w:rPr>
        <w:t>）下载通知及需提交的附件材料。</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2</w:t>
      </w:r>
      <w:r>
        <w:rPr>
          <w:rFonts w:ascii="仿宋_GB2312" w:eastAsia="仿宋_GB2312" w:hAnsi="宋体" w:cs="仿宋_GB2312" w:hint="eastAsia"/>
          <w:kern w:val="0"/>
          <w:sz w:val="32"/>
          <w:szCs w:val="32"/>
        </w:rPr>
        <w:t>）推荐材料经所在单位审核盖章后，递交至单位所在地市州科协或省科协所属有关学会。由各市州科协或省级学会完成遴选上报工作。</w:t>
      </w:r>
    </w:p>
    <w:p w:rsidR="00611736" w:rsidRDefault="00A537FC">
      <w:pPr>
        <w:spacing w:before="0" w:after="0" w:line="560" w:lineRule="exact"/>
        <w:ind w:firstLineChars="200" w:firstLine="643"/>
        <w:rPr>
          <w:rFonts w:ascii="仿宋_GB2312" w:eastAsia="仿宋_GB2312" w:hAnsi="宋体" w:cs="仿宋_GB2312"/>
          <w:b/>
          <w:bCs/>
          <w:kern w:val="0"/>
          <w:sz w:val="32"/>
          <w:szCs w:val="32"/>
        </w:rPr>
      </w:pPr>
      <w:r>
        <w:rPr>
          <w:rFonts w:ascii="仿宋_GB2312" w:eastAsia="仿宋_GB2312" w:hAnsi="宋体" w:cs="仿宋_GB2312" w:hint="eastAsia"/>
          <w:b/>
          <w:bCs/>
          <w:kern w:val="0"/>
          <w:sz w:val="32"/>
          <w:szCs w:val="32"/>
        </w:rPr>
        <w:t>2.</w:t>
      </w:r>
      <w:r>
        <w:rPr>
          <w:rFonts w:ascii="仿宋_GB2312" w:eastAsia="仿宋_GB2312" w:hAnsi="宋体" w:cs="仿宋_GB2312" w:hint="eastAsia"/>
          <w:b/>
          <w:bCs/>
          <w:kern w:val="0"/>
          <w:sz w:val="32"/>
          <w:szCs w:val="32"/>
        </w:rPr>
        <w:t>市州科协、省级学会遴选上报推荐对象</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1</w:t>
      </w:r>
      <w:r>
        <w:rPr>
          <w:rFonts w:ascii="仿宋_GB2312" w:eastAsia="仿宋_GB2312" w:hAnsi="宋体" w:cs="仿宋_GB2312" w:hint="eastAsia"/>
          <w:kern w:val="0"/>
          <w:sz w:val="32"/>
          <w:szCs w:val="32"/>
        </w:rPr>
        <w:t>）对申报材料进行汇总、审核和筛选，遴选产生拟推荐对象，其中各市州科协推荐不超过</w:t>
      </w:r>
      <w:r>
        <w:rPr>
          <w:rFonts w:ascii="仿宋_GB2312" w:eastAsia="仿宋_GB2312" w:hAnsi="宋体" w:cs="仿宋_GB2312" w:hint="eastAsia"/>
          <w:kern w:val="0"/>
          <w:sz w:val="32"/>
          <w:szCs w:val="32"/>
        </w:rPr>
        <w:t>10</w:t>
      </w:r>
      <w:r>
        <w:rPr>
          <w:rFonts w:ascii="仿宋_GB2312" w:eastAsia="仿宋_GB2312" w:hAnsi="宋体" w:cs="仿宋_GB2312" w:hint="eastAsia"/>
          <w:kern w:val="0"/>
          <w:sz w:val="32"/>
          <w:szCs w:val="32"/>
        </w:rPr>
        <w:t>人，各省级学会推荐不超过</w:t>
      </w:r>
      <w:r>
        <w:rPr>
          <w:rFonts w:ascii="仿宋_GB2312" w:eastAsia="仿宋_GB2312" w:hAnsi="宋体" w:cs="仿宋_GB2312" w:hint="eastAsia"/>
          <w:kern w:val="0"/>
          <w:sz w:val="32"/>
          <w:szCs w:val="32"/>
        </w:rPr>
        <w:t>2</w:t>
      </w:r>
      <w:r>
        <w:rPr>
          <w:rFonts w:ascii="仿宋_GB2312" w:eastAsia="仿宋_GB2312" w:hAnsi="宋体" w:cs="仿宋_GB2312" w:hint="eastAsia"/>
          <w:kern w:val="0"/>
          <w:sz w:val="32"/>
          <w:szCs w:val="32"/>
        </w:rPr>
        <w:t>人。对拟推荐对象在所在单位或所属学会进行公示。</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2</w:t>
      </w:r>
      <w:r>
        <w:rPr>
          <w:rFonts w:ascii="仿宋_GB2312" w:eastAsia="仿宋_GB2312" w:hAnsi="宋体" w:cs="仿宋_GB2312" w:hint="eastAsia"/>
          <w:kern w:val="0"/>
          <w:sz w:val="32"/>
          <w:szCs w:val="32"/>
        </w:rPr>
        <w:t>）材料报送。将纸质材料附件</w:t>
      </w:r>
      <w:r>
        <w:rPr>
          <w:rFonts w:ascii="仿宋_GB2312" w:eastAsia="仿宋_GB2312" w:hAnsi="宋体" w:cs="仿宋_GB2312" w:hint="eastAsia"/>
          <w:kern w:val="0"/>
          <w:sz w:val="32"/>
          <w:szCs w:val="32"/>
        </w:rPr>
        <w:t>1</w:t>
      </w:r>
      <w:r>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2022</w:t>
      </w:r>
      <w:r>
        <w:rPr>
          <w:rFonts w:ascii="仿宋_GB2312" w:eastAsia="仿宋_GB2312" w:hAnsi="宋体" w:cs="仿宋_GB2312" w:hint="eastAsia"/>
          <w:kern w:val="0"/>
          <w:sz w:val="32"/>
          <w:szCs w:val="32"/>
        </w:rPr>
        <w:t>年湖南省“卓越工程师”候选人申报表》）一式</w:t>
      </w:r>
      <w:r>
        <w:rPr>
          <w:rFonts w:ascii="仿宋_GB2312" w:eastAsia="仿宋_GB2312" w:hAnsi="宋体" w:cs="仿宋_GB2312" w:hint="eastAsia"/>
          <w:kern w:val="0"/>
          <w:sz w:val="32"/>
          <w:szCs w:val="32"/>
        </w:rPr>
        <w:t>3</w:t>
      </w:r>
      <w:r>
        <w:rPr>
          <w:rFonts w:ascii="仿宋_GB2312" w:eastAsia="仿宋_GB2312" w:hAnsi="宋体" w:cs="仿宋_GB2312" w:hint="eastAsia"/>
          <w:kern w:val="0"/>
          <w:sz w:val="32"/>
          <w:szCs w:val="32"/>
        </w:rPr>
        <w:t>份、附件</w:t>
      </w:r>
      <w:r>
        <w:rPr>
          <w:rFonts w:ascii="仿宋_GB2312" w:eastAsia="仿宋_GB2312" w:hAnsi="宋体" w:cs="仿宋_GB2312" w:hint="eastAsia"/>
          <w:kern w:val="0"/>
          <w:sz w:val="32"/>
          <w:szCs w:val="32"/>
        </w:rPr>
        <w:t>3</w:t>
      </w:r>
      <w:r>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2022</w:t>
      </w:r>
      <w:r>
        <w:rPr>
          <w:rFonts w:ascii="仿宋_GB2312" w:eastAsia="仿宋_GB2312" w:hAnsi="宋体" w:cs="仿宋_GB2312" w:hint="eastAsia"/>
          <w:kern w:val="0"/>
          <w:sz w:val="32"/>
          <w:szCs w:val="32"/>
        </w:rPr>
        <w:t>年湖南省“卓越工程师”候选人申报</w:t>
      </w:r>
      <w:r>
        <w:rPr>
          <w:rFonts w:ascii="仿宋_GB2312" w:eastAsia="仿宋_GB2312" w:hAnsi="宋体" w:cs="仿宋_GB2312" w:hint="eastAsia"/>
          <w:kern w:val="0"/>
          <w:sz w:val="32"/>
          <w:szCs w:val="32"/>
        </w:rPr>
        <w:t>表</w:t>
      </w:r>
      <w:r>
        <w:rPr>
          <w:rFonts w:ascii="仿宋_GB2312" w:eastAsia="仿宋_GB2312" w:hAnsi="宋体" w:cs="仿宋_GB2312" w:hint="eastAsia"/>
          <w:kern w:val="0"/>
          <w:sz w:val="32"/>
          <w:szCs w:val="32"/>
        </w:rPr>
        <w:t>汇总表》）一式</w:t>
      </w:r>
      <w:r>
        <w:rPr>
          <w:rFonts w:ascii="仿宋_GB2312" w:eastAsia="仿宋_GB2312" w:hAnsi="宋体" w:cs="仿宋_GB2312" w:hint="eastAsia"/>
          <w:kern w:val="0"/>
          <w:sz w:val="32"/>
          <w:szCs w:val="32"/>
        </w:rPr>
        <w:t>3</w:t>
      </w:r>
      <w:r>
        <w:rPr>
          <w:rFonts w:ascii="仿宋_GB2312" w:eastAsia="仿宋_GB2312" w:hAnsi="宋体" w:cs="仿宋_GB2312" w:hint="eastAsia"/>
          <w:kern w:val="0"/>
          <w:sz w:val="32"/>
          <w:szCs w:val="32"/>
        </w:rPr>
        <w:t>份，寄送到至选树工作领导小组</w:t>
      </w:r>
      <w:r>
        <w:rPr>
          <w:rFonts w:ascii="仿宋_GB2312" w:eastAsia="仿宋_GB2312" w:hAnsi="宋体" w:cs="仿宋_GB2312" w:hint="eastAsia"/>
          <w:kern w:val="0"/>
          <w:sz w:val="32"/>
          <w:szCs w:val="32"/>
        </w:rPr>
        <w:t>办公室（省企业科协联合会），同时请报</w:t>
      </w:r>
      <w:r>
        <w:rPr>
          <w:rFonts w:ascii="仿宋_GB2312" w:eastAsia="仿宋_GB2312" w:hAnsi="宋体" w:cs="仿宋_GB2312" w:hint="eastAsia"/>
          <w:kern w:val="0"/>
          <w:sz w:val="32"/>
          <w:szCs w:val="32"/>
        </w:rPr>
        <w:t>word</w:t>
      </w:r>
      <w:r>
        <w:rPr>
          <w:rFonts w:ascii="仿宋_GB2312" w:eastAsia="仿宋_GB2312" w:hAnsi="宋体" w:cs="仿宋_GB2312" w:hint="eastAsia"/>
          <w:kern w:val="0"/>
          <w:sz w:val="32"/>
          <w:szCs w:val="32"/>
        </w:rPr>
        <w:lastRenderedPageBreak/>
        <w:t>版本材料至</w:t>
      </w:r>
      <w:r>
        <w:rPr>
          <w:rFonts w:ascii="仿宋_GB2312" w:eastAsia="仿宋_GB2312" w:hAnsi="宋体" w:cs="仿宋_GB2312" w:hint="eastAsia"/>
          <w:kern w:val="0"/>
          <w:sz w:val="32"/>
          <w:szCs w:val="32"/>
        </w:rPr>
        <w:t>kchn_admin@163.com</w:t>
      </w:r>
      <w:r>
        <w:rPr>
          <w:rFonts w:ascii="仿宋_GB2312" w:eastAsia="仿宋_GB2312" w:hAnsi="宋体" w:cs="仿宋_GB2312" w:hint="eastAsia"/>
          <w:kern w:val="0"/>
          <w:sz w:val="32"/>
          <w:szCs w:val="32"/>
        </w:rPr>
        <w:t>邮箱。</w:t>
      </w:r>
    </w:p>
    <w:p w:rsidR="00611736" w:rsidRDefault="00A537FC">
      <w:pPr>
        <w:spacing w:before="0" w:after="0" w:line="560" w:lineRule="exact"/>
        <w:ind w:firstLineChars="200" w:firstLine="640"/>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t>（二）</w:t>
      </w:r>
      <w:r>
        <w:rPr>
          <w:rFonts w:ascii="楷体_GB2312" w:eastAsia="楷体_GB2312" w:hAnsi="楷体_GB2312" w:cs="楷体_GB2312"/>
          <w:kern w:val="0"/>
          <w:sz w:val="32"/>
          <w:szCs w:val="32"/>
        </w:rPr>
        <w:t>材料要求</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申报材料为《申报</w:t>
      </w:r>
      <w:r>
        <w:rPr>
          <w:rFonts w:ascii="仿宋_GB2312" w:eastAsia="仿宋_GB2312" w:hAnsi="宋体" w:cs="仿宋_GB2312" w:hint="eastAsia"/>
          <w:kern w:val="0"/>
          <w:sz w:val="32"/>
          <w:szCs w:val="32"/>
        </w:rPr>
        <w:t>表</w:t>
      </w:r>
      <w:r>
        <w:rPr>
          <w:rFonts w:ascii="仿宋_GB2312" w:eastAsia="仿宋_GB2312" w:hAnsi="宋体" w:cs="仿宋_GB2312" w:hint="eastAsia"/>
          <w:kern w:val="0"/>
          <w:sz w:val="32"/>
          <w:szCs w:val="32"/>
        </w:rPr>
        <w:t>》、个人综合材料（</w:t>
      </w:r>
      <w:r>
        <w:rPr>
          <w:rFonts w:ascii="仿宋_GB2312" w:eastAsia="仿宋_GB2312" w:hAnsi="宋体" w:cs="仿宋_GB2312"/>
          <w:kern w:val="0"/>
          <w:sz w:val="32"/>
          <w:szCs w:val="32"/>
        </w:rPr>
        <w:t>8</w:t>
      </w:r>
      <w:r>
        <w:rPr>
          <w:rFonts w:ascii="仿宋_GB2312" w:eastAsia="仿宋_GB2312" w:hAnsi="宋体" w:cs="仿宋_GB2312" w:hint="eastAsia"/>
          <w:kern w:val="0"/>
          <w:sz w:val="32"/>
          <w:szCs w:val="32"/>
        </w:rPr>
        <w:t>00</w:t>
      </w:r>
      <w:r>
        <w:rPr>
          <w:rFonts w:ascii="仿宋_GB2312" w:eastAsia="仿宋_GB2312" w:hAnsi="宋体" w:cs="仿宋_GB2312" w:hint="eastAsia"/>
          <w:kern w:val="0"/>
          <w:sz w:val="32"/>
          <w:szCs w:val="32"/>
        </w:rPr>
        <w:t>字左右）和附件资料三部分，</w:t>
      </w:r>
      <w:r>
        <w:rPr>
          <w:rFonts w:ascii="仿宋_GB2312" w:eastAsia="仿宋_GB2312" w:hAnsi="宋体" w:cs="仿宋_GB2312" w:hint="eastAsia"/>
          <w:kern w:val="0"/>
          <w:sz w:val="32"/>
          <w:szCs w:val="32"/>
        </w:rPr>
        <w:t>A4</w:t>
      </w:r>
      <w:r>
        <w:rPr>
          <w:rFonts w:ascii="仿宋_GB2312" w:eastAsia="仿宋_GB2312" w:hAnsi="宋体" w:cs="仿宋_GB2312" w:hint="eastAsia"/>
          <w:kern w:val="0"/>
          <w:sz w:val="32"/>
          <w:szCs w:val="32"/>
        </w:rPr>
        <w:t>纸打印，合装成册，一式三份，由各市州科协或省级学会汇总、审核盖章后统一寄送至选树工作领导小组办公室（省企业科协联合会）。</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申报书中没有字数限制的栏目纸面不够可另附页。申报</w:t>
      </w:r>
      <w:r>
        <w:rPr>
          <w:rFonts w:ascii="仿宋_GB2312" w:eastAsia="仿宋_GB2312" w:hAnsi="宋体" w:cs="仿宋_GB2312" w:hint="eastAsia"/>
          <w:kern w:val="0"/>
          <w:sz w:val="32"/>
          <w:szCs w:val="32"/>
        </w:rPr>
        <w:t>表</w:t>
      </w:r>
      <w:r>
        <w:rPr>
          <w:rFonts w:ascii="仿宋_GB2312" w:eastAsia="仿宋_GB2312" w:hAnsi="宋体" w:cs="仿宋_GB2312" w:hint="eastAsia"/>
          <w:kern w:val="0"/>
          <w:sz w:val="32"/>
          <w:szCs w:val="32"/>
        </w:rPr>
        <w:t>和附件于左侧装订成册。汇总表可单独打印</w:t>
      </w:r>
      <w:r>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另行装订或放在申报资料中作为第一份材料装订。</w:t>
      </w:r>
    </w:p>
    <w:p w:rsidR="00611736" w:rsidRDefault="00A537FC">
      <w:pPr>
        <w:spacing w:before="0" w:after="0" w:line="560" w:lineRule="exact"/>
        <w:ind w:firstLineChars="200" w:firstLine="640"/>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t>（三）</w:t>
      </w:r>
      <w:r>
        <w:rPr>
          <w:rFonts w:ascii="楷体_GB2312" w:eastAsia="楷体_GB2312" w:hAnsi="楷体_GB2312" w:cs="楷体_GB2312"/>
          <w:kern w:val="0"/>
          <w:sz w:val="32"/>
          <w:szCs w:val="32"/>
        </w:rPr>
        <w:t>有关要求</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1.</w:t>
      </w:r>
      <w:r>
        <w:rPr>
          <w:rFonts w:ascii="仿宋_GB2312" w:eastAsia="仿宋_GB2312" w:hAnsi="宋体" w:cs="仿宋_GB2312" w:hint="eastAsia"/>
          <w:kern w:val="0"/>
          <w:sz w:val="32"/>
          <w:szCs w:val="32"/>
        </w:rPr>
        <w:t>材料报送截止日期</w:t>
      </w:r>
      <w:r>
        <w:rPr>
          <w:rFonts w:ascii="仿宋_GB2312" w:eastAsia="仿宋_GB2312" w:hAnsi="宋体" w:cs="仿宋_GB2312" w:hint="eastAsia"/>
          <w:kern w:val="0"/>
          <w:sz w:val="32"/>
          <w:szCs w:val="32"/>
        </w:rPr>
        <w:t>2022</w:t>
      </w:r>
      <w:r>
        <w:rPr>
          <w:rFonts w:ascii="仿宋_GB2312" w:eastAsia="仿宋_GB2312" w:hAnsi="宋体" w:cs="仿宋_GB2312" w:hint="eastAsia"/>
          <w:kern w:val="0"/>
          <w:sz w:val="32"/>
          <w:szCs w:val="32"/>
        </w:rPr>
        <w:t>年</w:t>
      </w:r>
      <w:r>
        <w:rPr>
          <w:rFonts w:ascii="仿宋_GB2312" w:eastAsia="仿宋_GB2312" w:hAnsi="宋体" w:cs="仿宋_GB2312"/>
          <w:kern w:val="0"/>
          <w:sz w:val="32"/>
          <w:szCs w:val="32"/>
        </w:rPr>
        <w:t>11</w:t>
      </w:r>
      <w:r>
        <w:rPr>
          <w:rFonts w:ascii="仿宋_GB2312" w:eastAsia="仿宋_GB2312" w:hAnsi="宋体" w:cs="仿宋_GB2312" w:hint="eastAsia"/>
          <w:kern w:val="0"/>
          <w:sz w:val="32"/>
          <w:szCs w:val="32"/>
        </w:rPr>
        <w:t>月</w:t>
      </w:r>
      <w:r>
        <w:rPr>
          <w:rFonts w:ascii="仿宋_GB2312" w:eastAsia="仿宋_GB2312" w:hAnsi="宋体" w:cs="仿宋_GB2312" w:hint="eastAsia"/>
          <w:kern w:val="0"/>
          <w:sz w:val="32"/>
          <w:szCs w:val="32"/>
        </w:rPr>
        <w:t>20</w:t>
      </w:r>
      <w:r>
        <w:rPr>
          <w:rFonts w:ascii="仿宋_GB2312" w:eastAsia="仿宋_GB2312" w:hAnsi="宋体" w:cs="仿宋_GB2312" w:hint="eastAsia"/>
          <w:kern w:val="0"/>
          <w:sz w:val="32"/>
          <w:szCs w:val="32"/>
        </w:rPr>
        <w:t>日。</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2.</w:t>
      </w:r>
      <w:r>
        <w:rPr>
          <w:rFonts w:ascii="仿宋_GB2312" w:eastAsia="仿宋_GB2312" w:hAnsi="宋体" w:cs="仿宋_GB2312" w:hint="eastAsia"/>
          <w:kern w:val="0"/>
          <w:sz w:val="32"/>
          <w:szCs w:val="32"/>
        </w:rPr>
        <w:t>寄送地址：湖南省长沙华时捷环保产业园欣盛路</w:t>
      </w:r>
      <w:r>
        <w:rPr>
          <w:rFonts w:ascii="仿宋_GB2312" w:eastAsia="仿宋_GB2312" w:hAnsi="宋体" w:cs="仿宋_GB2312" w:hint="eastAsia"/>
          <w:kern w:val="0"/>
          <w:sz w:val="32"/>
          <w:szCs w:val="32"/>
        </w:rPr>
        <w:t>673</w:t>
      </w:r>
      <w:r>
        <w:rPr>
          <w:rFonts w:ascii="仿宋_GB2312" w:eastAsia="仿宋_GB2312" w:hAnsi="宋体" w:cs="仿宋_GB2312" w:hint="eastAsia"/>
          <w:kern w:val="0"/>
          <w:sz w:val="32"/>
          <w:szCs w:val="32"/>
        </w:rPr>
        <w:t>号</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收</w:t>
      </w:r>
      <w:r>
        <w:rPr>
          <w:rFonts w:ascii="仿宋_GB2312" w:eastAsia="仿宋_GB2312" w:hAnsi="宋体" w:cs="仿宋_GB2312" w:hint="eastAsia"/>
          <w:kern w:val="0"/>
          <w:sz w:val="32"/>
          <w:szCs w:val="32"/>
        </w:rPr>
        <w:t xml:space="preserve"> </w:t>
      </w:r>
      <w:r>
        <w:rPr>
          <w:rFonts w:ascii="仿宋_GB2312" w:eastAsia="仿宋_GB2312" w:hAnsi="宋体" w:cs="仿宋_GB2312" w:hint="eastAsia"/>
          <w:kern w:val="0"/>
          <w:sz w:val="32"/>
          <w:szCs w:val="32"/>
        </w:rPr>
        <w:t>件</w:t>
      </w:r>
      <w:r>
        <w:rPr>
          <w:rFonts w:ascii="仿宋_GB2312" w:eastAsia="仿宋_GB2312" w:hAnsi="宋体" w:cs="仿宋_GB2312" w:hint="eastAsia"/>
          <w:kern w:val="0"/>
          <w:sz w:val="32"/>
          <w:szCs w:val="32"/>
        </w:rPr>
        <w:t xml:space="preserve"> </w:t>
      </w:r>
      <w:r>
        <w:rPr>
          <w:rFonts w:ascii="仿宋_GB2312" w:eastAsia="仿宋_GB2312" w:hAnsi="宋体" w:cs="仿宋_GB2312" w:hint="eastAsia"/>
          <w:kern w:val="0"/>
          <w:sz w:val="32"/>
          <w:szCs w:val="32"/>
        </w:rPr>
        <w:t>人：湖南省企业科协联合会</w:t>
      </w:r>
      <w:r>
        <w:rPr>
          <w:rFonts w:ascii="仿宋_GB2312" w:eastAsia="仿宋_GB2312" w:hAnsi="宋体" w:cs="仿宋_GB2312" w:hint="eastAsia"/>
          <w:kern w:val="0"/>
          <w:sz w:val="32"/>
          <w:szCs w:val="32"/>
        </w:rPr>
        <w:t xml:space="preserve"> </w:t>
      </w:r>
      <w:r>
        <w:rPr>
          <w:rFonts w:ascii="仿宋_GB2312" w:eastAsia="仿宋_GB2312" w:hAnsi="宋体" w:cs="仿宋_GB2312" w:hint="eastAsia"/>
          <w:kern w:val="0"/>
          <w:sz w:val="32"/>
          <w:szCs w:val="32"/>
        </w:rPr>
        <w:t>周春红</w:t>
      </w:r>
    </w:p>
    <w:p w:rsidR="00611736" w:rsidRDefault="00A537FC">
      <w:pPr>
        <w:spacing w:before="0" w:after="0" w:line="56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联系电话：</w:t>
      </w:r>
      <w:r>
        <w:rPr>
          <w:rFonts w:ascii="仿宋_GB2312" w:eastAsia="仿宋_GB2312" w:hAnsi="宋体" w:cs="仿宋_GB2312" w:hint="eastAsia"/>
          <w:kern w:val="0"/>
          <w:sz w:val="32"/>
          <w:szCs w:val="32"/>
        </w:rPr>
        <w:t>18</w:t>
      </w:r>
      <w:r>
        <w:rPr>
          <w:rFonts w:ascii="仿宋_GB2312" w:eastAsia="仿宋_GB2312" w:hAnsi="宋体" w:cs="仿宋_GB2312"/>
          <w:kern w:val="0"/>
          <w:sz w:val="32"/>
          <w:szCs w:val="32"/>
        </w:rPr>
        <w:t>390058380</w:t>
      </w:r>
    </w:p>
    <w:p w:rsidR="00611736" w:rsidRDefault="00611736">
      <w:pPr>
        <w:spacing w:before="0" w:after="0" w:line="560" w:lineRule="exact"/>
        <w:rPr>
          <w:rFonts w:ascii="仿宋_GB2312" w:eastAsia="仿宋_GB2312" w:hAnsi="微软雅黑"/>
          <w:sz w:val="32"/>
          <w:szCs w:val="32"/>
        </w:rPr>
      </w:pPr>
    </w:p>
    <w:p w:rsidR="00611736" w:rsidRDefault="00A537FC">
      <w:pPr>
        <w:spacing w:before="0" w:after="0" w:line="560" w:lineRule="exact"/>
        <w:ind w:firstLineChars="200" w:firstLine="640"/>
        <w:rPr>
          <w:rFonts w:ascii="仿宋_GB2312" w:eastAsia="仿宋_GB2312" w:hAnsi="微软雅黑"/>
          <w:sz w:val="32"/>
          <w:szCs w:val="32"/>
        </w:rPr>
      </w:pPr>
      <w:r>
        <w:rPr>
          <w:rFonts w:ascii="仿宋_GB2312" w:eastAsia="仿宋_GB2312" w:hAnsi="微软雅黑" w:hint="eastAsia"/>
          <w:sz w:val="32"/>
          <w:szCs w:val="32"/>
        </w:rPr>
        <w:t>附件</w:t>
      </w:r>
      <w:r>
        <w:rPr>
          <w:rFonts w:ascii="仿宋_GB2312" w:eastAsia="仿宋_GB2312" w:hAnsi="微软雅黑" w:hint="eastAsia"/>
          <w:sz w:val="32"/>
          <w:szCs w:val="32"/>
        </w:rPr>
        <w:t>:1.2022</w:t>
      </w:r>
      <w:r>
        <w:rPr>
          <w:rFonts w:ascii="仿宋_GB2312" w:eastAsia="仿宋_GB2312" w:hAnsi="微软雅黑" w:hint="eastAsia"/>
          <w:sz w:val="32"/>
          <w:szCs w:val="32"/>
        </w:rPr>
        <w:t>年湖南省“卓越工程师”候选人申报表</w:t>
      </w:r>
    </w:p>
    <w:p w:rsidR="00611736" w:rsidRDefault="00A537FC">
      <w:pPr>
        <w:spacing w:before="0" w:after="0" w:line="560" w:lineRule="exact"/>
        <w:ind w:firstLineChars="450" w:firstLine="1440"/>
        <w:rPr>
          <w:rFonts w:ascii="仿宋_GB2312" w:eastAsia="仿宋_GB2312" w:hAnsi="微软雅黑"/>
          <w:sz w:val="32"/>
          <w:szCs w:val="32"/>
        </w:rPr>
      </w:pPr>
      <w:r>
        <w:rPr>
          <w:rFonts w:ascii="仿宋_GB2312" w:eastAsia="仿宋_GB2312" w:hAnsi="微软雅黑" w:hint="eastAsia"/>
          <w:sz w:val="32"/>
          <w:szCs w:val="32"/>
        </w:rPr>
        <w:t>2.2022</w:t>
      </w:r>
      <w:r>
        <w:rPr>
          <w:rFonts w:ascii="仿宋_GB2312" w:eastAsia="仿宋_GB2312" w:hAnsi="微软雅黑" w:hint="eastAsia"/>
          <w:sz w:val="32"/>
          <w:szCs w:val="32"/>
        </w:rPr>
        <w:t>年湖南省“卓越工程师”申报附件材料清单</w:t>
      </w:r>
    </w:p>
    <w:p w:rsidR="00611736" w:rsidRDefault="00A537FC">
      <w:pPr>
        <w:spacing w:before="0" w:after="0" w:line="560" w:lineRule="exact"/>
        <w:ind w:firstLineChars="450" w:firstLine="1440"/>
        <w:rPr>
          <w:rFonts w:ascii="仿宋_GB2312" w:eastAsia="仿宋_GB2312" w:hAnsi="微软雅黑"/>
          <w:sz w:val="32"/>
          <w:szCs w:val="32"/>
        </w:rPr>
      </w:pPr>
      <w:r>
        <w:rPr>
          <w:rFonts w:ascii="仿宋_GB2312" w:eastAsia="仿宋_GB2312" w:hAnsi="微软雅黑" w:hint="eastAsia"/>
          <w:sz w:val="32"/>
          <w:szCs w:val="32"/>
        </w:rPr>
        <w:t>3.2022</w:t>
      </w:r>
      <w:r>
        <w:rPr>
          <w:rFonts w:ascii="仿宋_GB2312" w:eastAsia="仿宋_GB2312" w:hAnsi="微软雅黑" w:hint="eastAsia"/>
          <w:sz w:val="32"/>
          <w:szCs w:val="32"/>
        </w:rPr>
        <w:t>年湖南省“卓越工程师”候选人申报</w:t>
      </w:r>
      <w:r>
        <w:rPr>
          <w:rFonts w:ascii="仿宋_GB2312" w:eastAsia="仿宋_GB2312" w:hAnsi="微软雅黑" w:hint="eastAsia"/>
          <w:sz w:val="32"/>
          <w:szCs w:val="32"/>
        </w:rPr>
        <w:t>表</w:t>
      </w:r>
      <w:r>
        <w:rPr>
          <w:rFonts w:ascii="仿宋_GB2312" w:eastAsia="仿宋_GB2312" w:hAnsi="微软雅黑" w:hint="eastAsia"/>
          <w:sz w:val="32"/>
          <w:szCs w:val="32"/>
        </w:rPr>
        <w:t>汇总表</w:t>
      </w:r>
    </w:p>
    <w:p w:rsidR="00611736" w:rsidRDefault="00611736">
      <w:pPr>
        <w:spacing w:before="0" w:after="0" w:line="560" w:lineRule="exact"/>
        <w:ind w:firstLineChars="1100" w:firstLine="3520"/>
        <w:rPr>
          <w:rFonts w:ascii="仿宋_GB2312" w:eastAsia="仿宋_GB2312" w:hAnsi="微软雅黑"/>
          <w:kern w:val="0"/>
          <w:sz w:val="32"/>
          <w:szCs w:val="32"/>
        </w:rPr>
      </w:pPr>
    </w:p>
    <w:p w:rsidR="00611736" w:rsidRDefault="00611736">
      <w:pPr>
        <w:pStyle w:val="a0"/>
        <w:spacing w:before="0" w:after="0" w:line="560" w:lineRule="exact"/>
        <w:rPr>
          <w:sz w:val="32"/>
          <w:szCs w:val="32"/>
        </w:rPr>
      </w:pPr>
    </w:p>
    <w:p w:rsidR="00611736" w:rsidRDefault="00A537FC">
      <w:pPr>
        <w:spacing w:before="0" w:after="0" w:line="560" w:lineRule="exact"/>
        <w:ind w:firstLineChars="1350" w:firstLine="4320"/>
        <w:rPr>
          <w:rFonts w:ascii="仿宋_GB2312" w:eastAsia="仿宋_GB2312" w:hAnsi="微软雅黑"/>
          <w:kern w:val="0"/>
          <w:sz w:val="32"/>
          <w:szCs w:val="32"/>
        </w:rPr>
      </w:pPr>
      <w:r>
        <w:rPr>
          <w:rFonts w:ascii="仿宋_GB2312" w:eastAsia="仿宋_GB2312" w:hAnsi="微软雅黑" w:hint="eastAsia"/>
          <w:kern w:val="0"/>
          <w:sz w:val="32"/>
          <w:szCs w:val="32"/>
        </w:rPr>
        <w:t xml:space="preserve"> </w:t>
      </w:r>
      <w:r>
        <w:rPr>
          <w:rFonts w:ascii="仿宋_GB2312" w:eastAsia="仿宋_GB2312" w:hAnsi="微软雅黑" w:hint="eastAsia"/>
          <w:kern w:val="0"/>
          <w:sz w:val="32"/>
          <w:szCs w:val="32"/>
        </w:rPr>
        <w:t>湖南省科学技术协会</w:t>
      </w:r>
    </w:p>
    <w:p w:rsidR="00611736" w:rsidRDefault="00A537FC">
      <w:pPr>
        <w:spacing w:before="0" w:after="0" w:line="560" w:lineRule="exact"/>
        <w:jc w:val="center"/>
        <w:rPr>
          <w:rFonts w:ascii="仿宋_GB2312" w:eastAsia="仿宋_GB2312" w:hAnsi="微软雅黑"/>
          <w:sz w:val="32"/>
          <w:szCs w:val="32"/>
        </w:rPr>
      </w:pPr>
      <w:r>
        <w:rPr>
          <w:rFonts w:ascii="仿宋_GB2312" w:eastAsia="仿宋_GB2312" w:hAnsi="微软雅黑" w:hint="eastAsia"/>
          <w:sz w:val="32"/>
          <w:szCs w:val="32"/>
        </w:rPr>
        <w:t xml:space="preserve">                   2022</w:t>
      </w:r>
      <w:r>
        <w:rPr>
          <w:rFonts w:ascii="仿宋_GB2312" w:eastAsia="仿宋_GB2312" w:hAnsi="微软雅黑" w:hint="eastAsia"/>
          <w:sz w:val="32"/>
          <w:szCs w:val="32"/>
        </w:rPr>
        <w:t>年</w:t>
      </w:r>
      <w:r>
        <w:rPr>
          <w:rFonts w:ascii="仿宋_GB2312" w:eastAsia="仿宋_GB2312" w:hAnsi="微软雅黑" w:hint="eastAsia"/>
          <w:sz w:val="32"/>
          <w:szCs w:val="32"/>
        </w:rPr>
        <w:t>11</w:t>
      </w:r>
      <w:r>
        <w:rPr>
          <w:rFonts w:ascii="仿宋_GB2312" w:eastAsia="仿宋_GB2312" w:hAnsi="微软雅黑" w:hint="eastAsia"/>
          <w:sz w:val="32"/>
          <w:szCs w:val="32"/>
        </w:rPr>
        <w:t>月</w:t>
      </w:r>
      <w:r>
        <w:rPr>
          <w:rFonts w:ascii="仿宋_GB2312" w:eastAsia="仿宋_GB2312" w:hAnsi="微软雅黑" w:hint="eastAsia"/>
          <w:sz w:val="32"/>
          <w:szCs w:val="32"/>
        </w:rPr>
        <w:t>7</w:t>
      </w:r>
      <w:r>
        <w:rPr>
          <w:rFonts w:ascii="仿宋_GB2312" w:eastAsia="仿宋_GB2312" w:hAnsi="微软雅黑" w:hint="eastAsia"/>
          <w:sz w:val="32"/>
          <w:szCs w:val="32"/>
        </w:rPr>
        <w:t>日</w:t>
      </w:r>
    </w:p>
    <w:p w:rsidR="00611736" w:rsidRDefault="00611736">
      <w:pPr>
        <w:spacing w:before="0" w:after="0" w:line="560" w:lineRule="exact"/>
        <w:jc w:val="left"/>
        <w:rPr>
          <w:rFonts w:ascii="黑体" w:eastAsia="黑体" w:hAnsi="黑体" w:cs="黑体"/>
          <w:kern w:val="0"/>
          <w:sz w:val="32"/>
          <w:szCs w:val="32"/>
        </w:rPr>
        <w:sectPr w:rsidR="00611736">
          <w:footerReference w:type="even" r:id="rId6"/>
          <w:footerReference w:type="default" r:id="rId7"/>
          <w:pgSz w:w="11906" w:h="16838"/>
          <w:pgMar w:top="1985" w:right="1474" w:bottom="1701" w:left="1588" w:header="851" w:footer="992" w:gutter="0"/>
          <w:pgNumType w:fmt="numberInDash"/>
          <w:cols w:space="720"/>
          <w:titlePg/>
          <w:docGrid w:type="lines" w:linePitch="312"/>
        </w:sectPr>
      </w:pPr>
    </w:p>
    <w:p w:rsidR="00611736" w:rsidRDefault="00A537FC">
      <w:pPr>
        <w:spacing w:before="0" w:after="0" w:line="560" w:lineRule="exact"/>
        <w:jc w:val="left"/>
        <w:rPr>
          <w:rFonts w:ascii="黑体" w:eastAsia="黑体" w:hAnsi="黑体" w:cs="黑体"/>
          <w:kern w:val="0"/>
          <w:sz w:val="32"/>
          <w:szCs w:val="32"/>
        </w:rPr>
      </w:pPr>
      <w:r>
        <w:rPr>
          <w:rFonts w:ascii="黑体" w:eastAsia="黑体" w:hAnsi="黑体" w:cs="黑体" w:hint="eastAsia"/>
          <w:kern w:val="0"/>
          <w:sz w:val="32"/>
          <w:szCs w:val="32"/>
        </w:rPr>
        <w:lastRenderedPageBreak/>
        <w:t>附件</w:t>
      </w:r>
      <w:r>
        <w:rPr>
          <w:rFonts w:ascii="黑体" w:eastAsia="黑体" w:hAnsi="黑体" w:cs="黑体"/>
          <w:kern w:val="0"/>
          <w:sz w:val="32"/>
          <w:szCs w:val="32"/>
        </w:rPr>
        <w:t>1</w:t>
      </w:r>
    </w:p>
    <w:p w:rsidR="00611736" w:rsidRDefault="00A537FC">
      <w:pPr>
        <w:spacing w:line="9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2022</w:t>
      </w:r>
      <w:r>
        <w:rPr>
          <w:rFonts w:ascii="方正小标宋简体" w:eastAsia="方正小标宋简体" w:hAnsi="方正小标宋简体" w:cs="方正小标宋简体" w:hint="eastAsia"/>
          <w:sz w:val="44"/>
          <w:szCs w:val="44"/>
        </w:rPr>
        <w:t>年湖南省“卓越工程师”候选人</w:t>
      </w:r>
    </w:p>
    <w:p w:rsidR="00611736" w:rsidRDefault="00A537FC">
      <w:pPr>
        <w:spacing w:line="9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申报表</w:t>
      </w:r>
    </w:p>
    <w:p w:rsidR="00611736" w:rsidRDefault="00611736">
      <w:pPr>
        <w:snapToGrid w:val="0"/>
        <w:jc w:val="center"/>
        <w:rPr>
          <w:sz w:val="36"/>
          <w:szCs w:val="36"/>
        </w:rPr>
      </w:pPr>
    </w:p>
    <w:p w:rsidR="00611736" w:rsidRDefault="00611736">
      <w:pPr>
        <w:snapToGrid w:val="0"/>
        <w:jc w:val="center"/>
        <w:rPr>
          <w:sz w:val="36"/>
          <w:szCs w:val="36"/>
        </w:rPr>
      </w:pPr>
    </w:p>
    <w:p w:rsidR="00611736" w:rsidRDefault="00611736">
      <w:pPr>
        <w:snapToGrid w:val="0"/>
        <w:jc w:val="center"/>
        <w:rPr>
          <w:sz w:val="36"/>
          <w:szCs w:val="36"/>
        </w:rPr>
      </w:pPr>
    </w:p>
    <w:p w:rsidR="00611736" w:rsidRPr="000A124A" w:rsidRDefault="00A537FC">
      <w:pPr>
        <w:ind w:firstLineChars="400" w:firstLine="1280"/>
        <w:rPr>
          <w:rFonts w:eastAsia="方正楷体简体"/>
          <w:sz w:val="32"/>
          <w:szCs w:val="32"/>
          <w:u w:val="single"/>
        </w:rPr>
      </w:pPr>
      <w:r>
        <w:rPr>
          <w:rFonts w:eastAsia="方正楷体简体" w:hint="eastAsia"/>
          <w:sz w:val="32"/>
          <w:szCs w:val="32"/>
        </w:rPr>
        <w:t>申</w:t>
      </w:r>
      <w:r>
        <w:rPr>
          <w:rFonts w:eastAsia="方正楷体简体" w:hint="eastAsia"/>
          <w:sz w:val="32"/>
          <w:szCs w:val="32"/>
        </w:rPr>
        <w:t xml:space="preserve"> </w:t>
      </w:r>
      <w:r>
        <w:rPr>
          <w:rFonts w:eastAsia="方正楷体简体" w:hint="eastAsia"/>
          <w:sz w:val="32"/>
          <w:szCs w:val="32"/>
        </w:rPr>
        <w:t>报</w:t>
      </w:r>
      <w:r>
        <w:rPr>
          <w:rFonts w:eastAsia="方正楷体简体" w:hint="eastAsia"/>
          <w:sz w:val="32"/>
          <w:szCs w:val="32"/>
        </w:rPr>
        <w:t xml:space="preserve"> </w:t>
      </w:r>
      <w:r>
        <w:rPr>
          <w:rFonts w:eastAsia="方正楷体简体" w:hint="eastAsia"/>
          <w:sz w:val="32"/>
          <w:szCs w:val="32"/>
        </w:rPr>
        <w:t>人</w:t>
      </w:r>
      <w:r w:rsidR="000A124A">
        <w:rPr>
          <w:rFonts w:eastAsia="方正楷体简体" w:hint="eastAsia"/>
          <w:sz w:val="32"/>
          <w:szCs w:val="32"/>
          <w:u w:val="single"/>
        </w:rPr>
        <w:t xml:space="preserve">                            </w:t>
      </w:r>
    </w:p>
    <w:p w:rsidR="00611736" w:rsidRDefault="00611736">
      <w:pPr>
        <w:ind w:firstLineChars="400" w:firstLine="1120"/>
        <w:rPr>
          <w:rFonts w:eastAsia="方正楷体简体"/>
          <w:sz w:val="28"/>
          <w:u w:val="single"/>
        </w:rPr>
      </w:pPr>
    </w:p>
    <w:p w:rsidR="00611736" w:rsidRDefault="00A537FC">
      <w:pPr>
        <w:ind w:firstLineChars="400" w:firstLine="1280"/>
        <w:rPr>
          <w:rFonts w:eastAsia="方正楷体简体"/>
          <w:sz w:val="32"/>
          <w:szCs w:val="32"/>
        </w:rPr>
      </w:pPr>
      <w:r>
        <w:rPr>
          <w:rFonts w:eastAsia="方正楷体简体" w:hint="eastAsia"/>
          <w:sz w:val="32"/>
          <w:szCs w:val="32"/>
        </w:rPr>
        <w:t>工作单位</w:t>
      </w:r>
      <w:r w:rsidR="000A124A">
        <w:rPr>
          <w:rFonts w:eastAsia="方正楷体简体" w:hint="eastAsia"/>
          <w:sz w:val="32"/>
          <w:szCs w:val="32"/>
          <w:u w:val="single"/>
        </w:rPr>
        <w:t xml:space="preserve">                            </w:t>
      </w:r>
    </w:p>
    <w:p w:rsidR="00611736" w:rsidRDefault="00611736">
      <w:pPr>
        <w:ind w:firstLineChars="400" w:firstLine="1120"/>
        <w:rPr>
          <w:rFonts w:eastAsia="方正楷体简体"/>
          <w:sz w:val="28"/>
        </w:rPr>
      </w:pPr>
    </w:p>
    <w:p w:rsidR="00611736" w:rsidRDefault="00A537FC">
      <w:pPr>
        <w:ind w:firstLineChars="400" w:firstLine="1280"/>
        <w:rPr>
          <w:rFonts w:eastAsia="方正楷体简体"/>
          <w:sz w:val="32"/>
          <w:szCs w:val="32"/>
        </w:rPr>
      </w:pPr>
      <w:r>
        <w:rPr>
          <w:rFonts w:eastAsia="方正楷体简体" w:hint="eastAsia"/>
          <w:sz w:val="32"/>
          <w:szCs w:val="32"/>
        </w:rPr>
        <w:t>推荐单位</w:t>
      </w:r>
      <w:r w:rsidR="000A124A">
        <w:rPr>
          <w:rFonts w:eastAsia="方正楷体简体" w:hint="eastAsia"/>
          <w:sz w:val="32"/>
          <w:szCs w:val="32"/>
          <w:u w:val="single"/>
        </w:rPr>
        <w:t xml:space="preserve">                            </w:t>
      </w:r>
    </w:p>
    <w:p w:rsidR="00611736" w:rsidRDefault="00611736">
      <w:pPr>
        <w:ind w:firstLineChars="400" w:firstLine="1120"/>
        <w:rPr>
          <w:rFonts w:eastAsia="方正楷体简体"/>
          <w:sz w:val="28"/>
        </w:rPr>
      </w:pPr>
    </w:p>
    <w:p w:rsidR="00611736" w:rsidRDefault="00A537FC">
      <w:pPr>
        <w:ind w:firstLineChars="400" w:firstLine="1280"/>
        <w:rPr>
          <w:rFonts w:eastAsia="方正楷体简体"/>
          <w:sz w:val="32"/>
          <w:szCs w:val="32"/>
        </w:rPr>
      </w:pPr>
      <w:r>
        <w:rPr>
          <w:rFonts w:eastAsia="方正楷体简体" w:hint="eastAsia"/>
          <w:sz w:val="32"/>
          <w:szCs w:val="32"/>
        </w:rPr>
        <w:t>填报日期</w:t>
      </w:r>
      <w:r w:rsidR="000A124A">
        <w:rPr>
          <w:rFonts w:eastAsia="方正楷体简体" w:hint="eastAsia"/>
          <w:sz w:val="32"/>
          <w:szCs w:val="32"/>
          <w:u w:val="single"/>
        </w:rPr>
        <w:t xml:space="preserve">                            </w:t>
      </w:r>
    </w:p>
    <w:p w:rsidR="00611736" w:rsidRDefault="00611736">
      <w:pPr>
        <w:ind w:firstLineChars="400" w:firstLine="1120"/>
        <w:rPr>
          <w:rFonts w:eastAsia="方正楷体简体"/>
          <w:sz w:val="28"/>
        </w:rPr>
      </w:pPr>
    </w:p>
    <w:p w:rsidR="00611736" w:rsidRDefault="00611736">
      <w:pPr>
        <w:ind w:firstLineChars="400" w:firstLine="1120"/>
        <w:rPr>
          <w:rFonts w:eastAsia="方正楷体简体"/>
          <w:sz w:val="28"/>
        </w:rPr>
      </w:pPr>
    </w:p>
    <w:p w:rsidR="00611736" w:rsidRDefault="00611736">
      <w:pPr>
        <w:snapToGrid w:val="0"/>
        <w:jc w:val="center"/>
        <w:rPr>
          <w:sz w:val="36"/>
          <w:szCs w:val="36"/>
        </w:rPr>
      </w:pPr>
    </w:p>
    <w:p w:rsidR="00611736" w:rsidRDefault="00A537FC">
      <w:pPr>
        <w:snapToGrid w:val="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填</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写</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说</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明</w:t>
      </w:r>
    </w:p>
    <w:p w:rsidR="00611736" w:rsidRDefault="00A537FC">
      <w:pPr>
        <w:spacing w:before="0" w:after="0" w:line="560" w:lineRule="exact"/>
        <w:ind w:firstLineChars="200" w:firstLine="640"/>
        <w:rPr>
          <w:rFonts w:ascii="楷体_GB2312" w:eastAsia="楷体_GB2312"/>
          <w:sz w:val="32"/>
          <w:szCs w:val="32"/>
        </w:rPr>
      </w:pPr>
      <w:r>
        <w:rPr>
          <w:rFonts w:ascii="楷体_GB2312" w:eastAsia="楷体_GB2312" w:hint="eastAsia"/>
          <w:sz w:val="32"/>
          <w:szCs w:val="32"/>
        </w:rPr>
        <w:t>1.</w:t>
      </w:r>
      <w:r>
        <w:rPr>
          <w:rFonts w:ascii="楷体_GB2312" w:eastAsia="楷体_GB2312" w:hint="eastAsia"/>
          <w:sz w:val="32"/>
          <w:szCs w:val="32"/>
        </w:rPr>
        <w:t>工作单位：填写候选人人事关系所在单位，应为法人单位。</w:t>
      </w:r>
    </w:p>
    <w:p w:rsidR="00611736" w:rsidRDefault="00A537FC">
      <w:pPr>
        <w:spacing w:before="0" w:after="0" w:line="560" w:lineRule="exact"/>
        <w:ind w:firstLineChars="200" w:firstLine="640"/>
        <w:rPr>
          <w:rFonts w:ascii="楷体_GB2312" w:eastAsia="楷体_GB2312"/>
          <w:sz w:val="32"/>
          <w:szCs w:val="32"/>
        </w:rPr>
      </w:pPr>
      <w:r>
        <w:rPr>
          <w:rFonts w:ascii="楷体_GB2312" w:eastAsia="楷体_GB2312" w:hint="eastAsia"/>
          <w:sz w:val="32"/>
          <w:szCs w:val="32"/>
        </w:rPr>
        <w:t>2.</w:t>
      </w:r>
      <w:r>
        <w:rPr>
          <w:rFonts w:ascii="楷体_GB2312" w:eastAsia="楷体_GB2312" w:hint="eastAsia"/>
          <w:sz w:val="32"/>
          <w:szCs w:val="32"/>
        </w:rPr>
        <w:t>登记表中所涉及日期统一用阿拉伯数字，如</w:t>
      </w:r>
      <w:r>
        <w:rPr>
          <w:rFonts w:ascii="楷体_GB2312" w:eastAsia="楷体_GB2312" w:hint="eastAsia"/>
          <w:sz w:val="32"/>
          <w:szCs w:val="32"/>
        </w:rPr>
        <w:t>2022</w:t>
      </w:r>
      <w:r>
        <w:rPr>
          <w:rFonts w:ascii="楷体_GB2312" w:eastAsia="楷体_GB2312" w:hint="eastAsia"/>
          <w:sz w:val="32"/>
          <w:szCs w:val="32"/>
        </w:rPr>
        <w:t>年</w:t>
      </w:r>
      <w:r>
        <w:rPr>
          <w:rFonts w:ascii="楷体_GB2312" w:eastAsia="楷体_GB2312" w:hint="eastAsia"/>
          <w:sz w:val="32"/>
          <w:szCs w:val="32"/>
        </w:rPr>
        <w:t>01</w:t>
      </w:r>
      <w:r>
        <w:rPr>
          <w:rFonts w:ascii="楷体_GB2312" w:eastAsia="楷体_GB2312" w:hint="eastAsia"/>
          <w:sz w:val="32"/>
          <w:szCs w:val="32"/>
        </w:rPr>
        <w:t>月</w:t>
      </w:r>
      <w:r>
        <w:rPr>
          <w:rFonts w:ascii="楷体_GB2312" w:eastAsia="楷体_GB2312" w:hint="eastAsia"/>
          <w:sz w:val="32"/>
          <w:szCs w:val="32"/>
        </w:rPr>
        <w:t>01</w:t>
      </w:r>
      <w:r>
        <w:rPr>
          <w:rFonts w:ascii="楷体_GB2312" w:eastAsia="楷体_GB2312" w:hint="eastAsia"/>
          <w:sz w:val="32"/>
          <w:szCs w:val="32"/>
        </w:rPr>
        <w:t>日。</w:t>
      </w:r>
    </w:p>
    <w:p w:rsidR="00611736" w:rsidRDefault="00A537FC">
      <w:pPr>
        <w:spacing w:before="0" w:after="0" w:line="560" w:lineRule="exact"/>
        <w:ind w:firstLineChars="200" w:firstLine="640"/>
        <w:rPr>
          <w:rFonts w:ascii="楷体_GB2312" w:eastAsia="楷体_GB2312"/>
          <w:sz w:val="32"/>
          <w:szCs w:val="32"/>
        </w:rPr>
      </w:pPr>
      <w:r>
        <w:rPr>
          <w:rFonts w:ascii="楷体_GB2312" w:eastAsia="楷体_GB2312" w:hint="eastAsia"/>
          <w:sz w:val="32"/>
          <w:szCs w:val="32"/>
        </w:rPr>
        <w:t>3.</w:t>
      </w:r>
      <w:r>
        <w:rPr>
          <w:rFonts w:ascii="楷体_GB2312" w:eastAsia="楷体_GB2312" w:hint="eastAsia"/>
          <w:sz w:val="32"/>
          <w:szCs w:val="32"/>
        </w:rPr>
        <w:t>照片为小</w:t>
      </w:r>
      <w:r>
        <w:rPr>
          <w:rFonts w:ascii="楷体_GB2312" w:eastAsia="楷体_GB2312" w:hint="eastAsia"/>
          <w:sz w:val="32"/>
          <w:szCs w:val="32"/>
        </w:rPr>
        <w:t>2</w:t>
      </w:r>
      <w:r>
        <w:rPr>
          <w:rFonts w:ascii="楷体_GB2312" w:eastAsia="楷体_GB2312" w:hint="eastAsia"/>
          <w:sz w:val="32"/>
          <w:szCs w:val="32"/>
        </w:rPr>
        <w:t>寸正面免冠彩色标准照，将照片电子版插入本表。</w:t>
      </w:r>
    </w:p>
    <w:p w:rsidR="00611736" w:rsidRDefault="00A537FC">
      <w:pPr>
        <w:snapToGrid w:val="0"/>
        <w:spacing w:before="0" w:after="0" w:line="560" w:lineRule="exact"/>
        <w:ind w:firstLineChars="200" w:firstLine="640"/>
        <w:rPr>
          <w:rFonts w:ascii="楷体_GB2312" w:eastAsia="楷体_GB2312"/>
          <w:sz w:val="32"/>
          <w:szCs w:val="32"/>
        </w:rPr>
      </w:pPr>
      <w:r>
        <w:rPr>
          <w:rFonts w:ascii="楷体_GB2312" w:eastAsia="楷体_GB2312" w:hint="eastAsia"/>
          <w:sz w:val="32"/>
          <w:szCs w:val="32"/>
        </w:rPr>
        <w:t>4.</w:t>
      </w:r>
      <w:r>
        <w:rPr>
          <w:rFonts w:ascii="楷体_GB2312" w:eastAsia="楷体_GB2312" w:hint="eastAsia"/>
          <w:sz w:val="32"/>
          <w:szCs w:val="32"/>
        </w:rPr>
        <w:t>“候选人简历”一栏，应从大学阶段开始填写，直至目前的全部简历。</w:t>
      </w:r>
    </w:p>
    <w:p w:rsidR="00611736" w:rsidRDefault="00A537FC">
      <w:pPr>
        <w:spacing w:before="0" w:after="0" w:line="560" w:lineRule="exact"/>
        <w:ind w:firstLineChars="200" w:firstLine="640"/>
        <w:rPr>
          <w:rFonts w:ascii="楷体_GB2312" w:eastAsia="楷体_GB2312"/>
          <w:sz w:val="32"/>
          <w:szCs w:val="32"/>
        </w:rPr>
      </w:pPr>
      <w:r>
        <w:rPr>
          <w:rFonts w:ascii="楷体_GB2312" w:eastAsia="楷体_GB2312" w:hint="eastAsia"/>
          <w:sz w:val="32"/>
          <w:szCs w:val="32"/>
        </w:rPr>
        <w:t>5.</w:t>
      </w:r>
      <w:r>
        <w:rPr>
          <w:rFonts w:ascii="楷体_GB2312" w:eastAsia="楷体_GB2312" w:hint="eastAsia"/>
          <w:sz w:val="32"/>
          <w:szCs w:val="32"/>
        </w:rPr>
        <w:t>重点填写</w:t>
      </w:r>
      <w:r>
        <w:rPr>
          <w:rFonts w:ascii="楷体_GB2312" w:eastAsia="楷体_GB2312"/>
          <w:sz w:val="32"/>
          <w:szCs w:val="32"/>
        </w:rPr>
        <w:t>在所从事的领域或行业中</w:t>
      </w:r>
      <w:r>
        <w:rPr>
          <w:rFonts w:ascii="楷体_GB2312" w:eastAsia="楷体_GB2312" w:hint="eastAsia"/>
          <w:sz w:val="32"/>
          <w:szCs w:val="32"/>
        </w:rPr>
        <w:t>解决了复杂工程问题，</w:t>
      </w:r>
      <w:r>
        <w:rPr>
          <w:rFonts w:ascii="楷体_GB2312" w:eastAsia="楷体_GB2312"/>
          <w:sz w:val="32"/>
          <w:szCs w:val="32"/>
        </w:rPr>
        <w:t>取得突破性创新成果，具有相当影响力，或创造显著经济社会效益。</w:t>
      </w:r>
    </w:p>
    <w:p w:rsidR="00611736" w:rsidRDefault="00A537FC">
      <w:pPr>
        <w:spacing w:before="0" w:after="0" w:line="560" w:lineRule="exact"/>
        <w:ind w:firstLineChars="200" w:firstLine="640"/>
        <w:rPr>
          <w:rFonts w:ascii="楷体_GB2312" w:eastAsia="楷体_GB2312"/>
          <w:sz w:val="32"/>
          <w:szCs w:val="32"/>
        </w:rPr>
      </w:pPr>
      <w:r>
        <w:rPr>
          <w:rFonts w:ascii="楷体_GB2312" w:eastAsia="楷体_GB2312" w:hint="eastAsia"/>
          <w:sz w:val="32"/>
          <w:szCs w:val="32"/>
        </w:rPr>
        <w:t>6.</w:t>
      </w:r>
      <w:r>
        <w:rPr>
          <w:rFonts w:ascii="楷体_GB2312" w:eastAsia="楷体_GB2312" w:hint="eastAsia"/>
          <w:sz w:val="32"/>
          <w:szCs w:val="32"/>
        </w:rPr>
        <w:t>“备注”栏可填入本登记表中未包括的但需要说明的事项。</w:t>
      </w:r>
    </w:p>
    <w:p w:rsidR="00611736" w:rsidRDefault="00A537FC">
      <w:pPr>
        <w:spacing w:before="0" w:after="0" w:line="560" w:lineRule="exact"/>
        <w:ind w:firstLineChars="200" w:firstLine="640"/>
        <w:rPr>
          <w:rFonts w:ascii="楷体_GB2312" w:eastAsia="楷体_GB2312"/>
          <w:sz w:val="32"/>
          <w:szCs w:val="32"/>
        </w:rPr>
      </w:pPr>
      <w:r>
        <w:rPr>
          <w:rFonts w:ascii="楷体_GB2312" w:eastAsia="楷体_GB2312" w:hint="eastAsia"/>
          <w:sz w:val="32"/>
          <w:szCs w:val="32"/>
        </w:rPr>
        <w:t>7.</w:t>
      </w:r>
      <w:r>
        <w:rPr>
          <w:rFonts w:ascii="楷体_GB2312" w:eastAsia="楷体_GB2312" w:hint="eastAsia"/>
          <w:sz w:val="32"/>
          <w:szCs w:val="32"/>
        </w:rPr>
        <w:t>还须附有关证明材料，证明材料是指与候选人突破性成果有关的鉴定、评价及应用证明，获奖证书、发明专利证书等材料的复印件，以及其他能证明其创新水平、影响力和社会经济效益的有效证明材料。</w:t>
      </w:r>
    </w:p>
    <w:p w:rsidR="00611736" w:rsidRDefault="00611736">
      <w:pPr>
        <w:snapToGrid w:val="0"/>
        <w:jc w:val="center"/>
        <w:rPr>
          <w:sz w:val="36"/>
          <w:szCs w:val="36"/>
        </w:rPr>
        <w:sectPr w:rsidR="00611736">
          <w:footerReference w:type="even" r:id="rId8"/>
          <w:footerReference w:type="default" r:id="rId9"/>
          <w:pgSz w:w="11906" w:h="16838"/>
          <w:pgMar w:top="1701" w:right="1474" w:bottom="1588" w:left="1588" w:header="851" w:footer="992" w:gutter="0"/>
          <w:pgNumType w:fmt="numberInDash"/>
          <w:cols w:space="720"/>
          <w:docGrid w:type="lines" w:linePitch="312"/>
        </w:sectPr>
      </w:pPr>
    </w:p>
    <w:tbl>
      <w:tblPr>
        <w:tblpPr w:leftFromText="180" w:rightFromText="180" w:horzAnchor="margin" w:tblpXSpec="center" w:tblpY="482"/>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1824"/>
        <w:gridCol w:w="1273"/>
        <w:gridCol w:w="1614"/>
        <w:gridCol w:w="2693"/>
      </w:tblGrid>
      <w:tr w:rsidR="00611736">
        <w:trPr>
          <w:trHeight w:hRule="exact" w:val="850"/>
          <w:jc w:val="center"/>
        </w:trPr>
        <w:tc>
          <w:tcPr>
            <w:tcW w:w="913" w:type="pct"/>
            <w:tcBorders>
              <w:top w:val="single" w:sz="4" w:space="0" w:color="auto"/>
              <w:left w:val="single" w:sz="4" w:space="0" w:color="auto"/>
              <w:bottom w:val="single" w:sz="4" w:space="0" w:color="auto"/>
              <w:right w:val="single" w:sz="4" w:space="0" w:color="auto"/>
            </w:tcBorders>
            <w:noWrap/>
            <w:vAlign w:val="bottom"/>
          </w:tcPr>
          <w:p w:rsidR="00611736" w:rsidRDefault="00A537FC">
            <w:pPr>
              <w:snapToGrid w:val="0"/>
              <w:spacing w:line="360" w:lineRule="auto"/>
              <w:jc w:val="center"/>
              <w:rPr>
                <w:rFonts w:ascii="楷体_GB2312" w:eastAsia="楷体_GB2312" w:hAnsi="宋体"/>
                <w:sz w:val="24"/>
              </w:rPr>
            </w:pPr>
            <w:r>
              <w:rPr>
                <w:rFonts w:ascii="楷体_GB2312" w:eastAsia="楷体_GB2312" w:hAnsi="宋体" w:hint="eastAsia"/>
                <w:sz w:val="24"/>
              </w:rPr>
              <w:lastRenderedPageBreak/>
              <w:t>姓</w:t>
            </w:r>
            <w:r>
              <w:rPr>
                <w:rFonts w:ascii="楷体_GB2312" w:eastAsia="楷体_GB2312" w:hAnsi="宋体" w:hint="eastAsia"/>
                <w:sz w:val="24"/>
              </w:rPr>
              <w:t xml:space="preserve">    </w:t>
            </w:r>
            <w:r>
              <w:rPr>
                <w:rFonts w:ascii="楷体_GB2312" w:eastAsia="楷体_GB2312" w:hAnsi="宋体" w:hint="eastAsia"/>
                <w:sz w:val="24"/>
              </w:rPr>
              <w:t>名</w:t>
            </w:r>
          </w:p>
        </w:tc>
        <w:tc>
          <w:tcPr>
            <w:tcW w:w="1007" w:type="pct"/>
            <w:tcBorders>
              <w:top w:val="single" w:sz="4" w:space="0" w:color="auto"/>
              <w:left w:val="single" w:sz="4" w:space="0" w:color="auto"/>
              <w:bottom w:val="single" w:sz="4" w:space="0" w:color="auto"/>
              <w:right w:val="single" w:sz="4" w:space="0" w:color="auto"/>
            </w:tcBorders>
            <w:noWrap/>
            <w:vAlign w:val="bottom"/>
          </w:tcPr>
          <w:p w:rsidR="00611736" w:rsidRDefault="00611736">
            <w:pPr>
              <w:snapToGrid w:val="0"/>
              <w:spacing w:line="360" w:lineRule="auto"/>
              <w:jc w:val="center"/>
              <w:rPr>
                <w:rFonts w:ascii="楷体_GB2312" w:eastAsia="楷体_GB2312" w:hAnsi="宋体"/>
                <w:sz w:val="24"/>
              </w:rPr>
            </w:pPr>
          </w:p>
        </w:tc>
        <w:tc>
          <w:tcPr>
            <w:tcW w:w="703" w:type="pct"/>
            <w:tcBorders>
              <w:top w:val="single" w:sz="4" w:space="0" w:color="auto"/>
              <w:left w:val="single" w:sz="4" w:space="0" w:color="auto"/>
              <w:bottom w:val="single" w:sz="4" w:space="0" w:color="auto"/>
              <w:right w:val="single" w:sz="4" w:space="0" w:color="auto"/>
            </w:tcBorders>
            <w:noWrap/>
            <w:vAlign w:val="bottom"/>
          </w:tcPr>
          <w:p w:rsidR="00611736" w:rsidRDefault="00A537FC">
            <w:pPr>
              <w:snapToGrid w:val="0"/>
              <w:spacing w:line="360" w:lineRule="auto"/>
              <w:jc w:val="center"/>
              <w:rPr>
                <w:rFonts w:ascii="楷体_GB2312" w:eastAsia="楷体_GB2312" w:hAnsi="宋体"/>
                <w:sz w:val="24"/>
              </w:rPr>
            </w:pPr>
            <w:r>
              <w:rPr>
                <w:rFonts w:ascii="楷体_GB2312" w:eastAsia="楷体_GB2312" w:hAnsi="宋体" w:hint="eastAsia"/>
                <w:sz w:val="24"/>
              </w:rPr>
              <w:t>性</w:t>
            </w:r>
            <w:r>
              <w:rPr>
                <w:rFonts w:ascii="楷体_GB2312" w:eastAsia="楷体_GB2312" w:hAnsi="宋体" w:hint="eastAsia"/>
                <w:sz w:val="24"/>
              </w:rPr>
              <w:t xml:space="preserve">    </w:t>
            </w:r>
            <w:r>
              <w:rPr>
                <w:rFonts w:ascii="楷体_GB2312" w:eastAsia="楷体_GB2312" w:hAnsi="宋体" w:hint="eastAsia"/>
                <w:sz w:val="24"/>
              </w:rPr>
              <w:t>别</w:t>
            </w:r>
          </w:p>
        </w:tc>
        <w:tc>
          <w:tcPr>
            <w:tcW w:w="891"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360" w:lineRule="auto"/>
              <w:jc w:val="center"/>
              <w:rPr>
                <w:rFonts w:ascii="楷体_GB2312" w:eastAsia="楷体_GB2312" w:hAnsi="宋体"/>
                <w:sz w:val="24"/>
              </w:rPr>
            </w:pPr>
          </w:p>
        </w:tc>
        <w:tc>
          <w:tcPr>
            <w:tcW w:w="1483" w:type="pct"/>
            <w:tcBorders>
              <w:top w:val="single" w:sz="4" w:space="0" w:color="auto"/>
              <w:left w:val="single" w:sz="4" w:space="0" w:color="auto"/>
              <w:bottom w:val="nil"/>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r>
      <w:tr w:rsidR="00611736">
        <w:trPr>
          <w:trHeight w:hRule="exact" w:val="850"/>
          <w:jc w:val="center"/>
        </w:trPr>
        <w:tc>
          <w:tcPr>
            <w:tcW w:w="913" w:type="pct"/>
            <w:tcBorders>
              <w:top w:val="single" w:sz="4" w:space="0" w:color="auto"/>
              <w:left w:val="single" w:sz="4" w:space="0" w:color="auto"/>
              <w:bottom w:val="single" w:sz="4" w:space="0" w:color="auto"/>
              <w:right w:val="single" w:sz="4" w:space="0" w:color="auto"/>
            </w:tcBorders>
            <w:noWrap/>
            <w:vAlign w:val="bottom"/>
          </w:tcPr>
          <w:p w:rsidR="00611736" w:rsidRDefault="00A537FC">
            <w:pPr>
              <w:snapToGrid w:val="0"/>
              <w:spacing w:line="360" w:lineRule="auto"/>
              <w:jc w:val="center"/>
              <w:rPr>
                <w:rFonts w:ascii="楷体_GB2312" w:eastAsia="楷体_GB2312" w:hAnsi="宋体"/>
                <w:sz w:val="24"/>
              </w:rPr>
            </w:pPr>
            <w:r>
              <w:rPr>
                <w:rFonts w:ascii="楷体_GB2312" w:eastAsia="楷体_GB2312" w:hAnsi="宋体" w:hint="eastAsia"/>
                <w:sz w:val="24"/>
              </w:rPr>
              <w:t>出生日期</w:t>
            </w:r>
          </w:p>
        </w:tc>
        <w:tc>
          <w:tcPr>
            <w:tcW w:w="1007" w:type="pct"/>
            <w:tcBorders>
              <w:top w:val="single" w:sz="4" w:space="0" w:color="auto"/>
              <w:left w:val="single" w:sz="4" w:space="0" w:color="auto"/>
              <w:bottom w:val="single" w:sz="4" w:space="0" w:color="auto"/>
              <w:right w:val="single" w:sz="4" w:space="0" w:color="auto"/>
            </w:tcBorders>
            <w:noWrap/>
            <w:vAlign w:val="bottom"/>
          </w:tcPr>
          <w:p w:rsidR="00611736" w:rsidRDefault="00611736">
            <w:pPr>
              <w:snapToGrid w:val="0"/>
              <w:spacing w:line="360" w:lineRule="auto"/>
              <w:jc w:val="center"/>
              <w:rPr>
                <w:rFonts w:ascii="楷体_GB2312" w:eastAsia="楷体_GB2312" w:hAnsi="宋体"/>
                <w:sz w:val="24"/>
              </w:rPr>
            </w:pPr>
          </w:p>
        </w:tc>
        <w:tc>
          <w:tcPr>
            <w:tcW w:w="703" w:type="pct"/>
            <w:tcBorders>
              <w:top w:val="single" w:sz="4" w:space="0" w:color="auto"/>
              <w:left w:val="single" w:sz="4" w:space="0" w:color="auto"/>
              <w:bottom w:val="single" w:sz="4" w:space="0" w:color="auto"/>
              <w:right w:val="single" w:sz="4" w:space="0" w:color="auto"/>
            </w:tcBorders>
            <w:noWrap/>
            <w:vAlign w:val="bottom"/>
          </w:tcPr>
          <w:p w:rsidR="00611736" w:rsidRDefault="00A537FC">
            <w:pPr>
              <w:snapToGrid w:val="0"/>
              <w:spacing w:line="360" w:lineRule="auto"/>
              <w:jc w:val="center"/>
              <w:rPr>
                <w:rFonts w:ascii="楷体_GB2312" w:eastAsia="楷体_GB2312" w:hAnsi="宋体"/>
                <w:sz w:val="24"/>
              </w:rPr>
            </w:pPr>
            <w:r>
              <w:rPr>
                <w:rFonts w:ascii="楷体_GB2312" w:eastAsia="楷体_GB2312" w:hAnsi="宋体" w:hint="eastAsia"/>
                <w:sz w:val="24"/>
              </w:rPr>
              <w:t>民</w:t>
            </w:r>
            <w:r>
              <w:rPr>
                <w:rFonts w:ascii="楷体_GB2312" w:eastAsia="楷体_GB2312" w:hAnsi="宋体" w:hint="eastAsia"/>
                <w:sz w:val="24"/>
              </w:rPr>
              <w:t xml:space="preserve">    </w:t>
            </w:r>
            <w:r>
              <w:rPr>
                <w:rFonts w:ascii="楷体_GB2312" w:eastAsia="楷体_GB2312" w:hAnsi="宋体" w:hint="eastAsia"/>
                <w:sz w:val="24"/>
              </w:rPr>
              <w:t>族</w:t>
            </w:r>
          </w:p>
        </w:tc>
        <w:tc>
          <w:tcPr>
            <w:tcW w:w="891"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360" w:lineRule="auto"/>
              <w:jc w:val="center"/>
              <w:rPr>
                <w:rFonts w:ascii="楷体_GB2312" w:eastAsia="楷体_GB2312" w:hAnsi="宋体"/>
                <w:sz w:val="24"/>
              </w:rPr>
            </w:pPr>
          </w:p>
        </w:tc>
        <w:tc>
          <w:tcPr>
            <w:tcW w:w="1483" w:type="pct"/>
            <w:tcBorders>
              <w:top w:val="nil"/>
              <w:left w:val="single" w:sz="4" w:space="0" w:color="auto"/>
              <w:bottom w:val="nil"/>
              <w:right w:val="single" w:sz="4" w:space="0" w:color="auto"/>
            </w:tcBorders>
            <w:noWrap/>
            <w:vAlign w:val="center"/>
          </w:tcPr>
          <w:p w:rsidR="00611736" w:rsidRDefault="00A537FC">
            <w:pPr>
              <w:snapToGrid w:val="0"/>
              <w:spacing w:line="420" w:lineRule="auto"/>
              <w:jc w:val="center"/>
              <w:rPr>
                <w:rFonts w:ascii="楷体_GB2312" w:eastAsia="楷体_GB2312" w:hAnsi="宋体"/>
                <w:sz w:val="24"/>
              </w:rPr>
            </w:pPr>
            <w:r>
              <w:rPr>
                <w:rFonts w:ascii="楷体_GB2312" w:eastAsia="楷体_GB2312" w:hAnsi="宋体" w:hint="eastAsia"/>
                <w:sz w:val="24"/>
              </w:rPr>
              <w:t>近期</w:t>
            </w:r>
            <w:r>
              <w:rPr>
                <w:rFonts w:ascii="楷体_GB2312" w:eastAsia="楷体_GB2312" w:hAnsi="宋体" w:hint="eastAsia"/>
                <w:sz w:val="24"/>
              </w:rPr>
              <w:t>2</w:t>
            </w:r>
            <w:r>
              <w:rPr>
                <w:rFonts w:ascii="楷体_GB2312" w:eastAsia="楷体_GB2312" w:hAnsi="宋体" w:hint="eastAsia"/>
                <w:sz w:val="24"/>
              </w:rPr>
              <w:t>寸</w:t>
            </w:r>
          </w:p>
        </w:tc>
      </w:tr>
      <w:tr w:rsidR="00611736">
        <w:trPr>
          <w:trHeight w:hRule="exact" w:val="850"/>
          <w:jc w:val="center"/>
        </w:trPr>
        <w:tc>
          <w:tcPr>
            <w:tcW w:w="913" w:type="pct"/>
            <w:tcBorders>
              <w:top w:val="single" w:sz="4" w:space="0" w:color="auto"/>
              <w:left w:val="single" w:sz="4" w:space="0" w:color="auto"/>
              <w:bottom w:val="single" w:sz="4" w:space="0" w:color="auto"/>
              <w:right w:val="single" w:sz="4" w:space="0" w:color="auto"/>
            </w:tcBorders>
            <w:noWrap/>
            <w:vAlign w:val="bottom"/>
          </w:tcPr>
          <w:p w:rsidR="00611736" w:rsidRDefault="00A537FC">
            <w:pPr>
              <w:snapToGrid w:val="0"/>
              <w:spacing w:line="360" w:lineRule="auto"/>
              <w:jc w:val="center"/>
              <w:rPr>
                <w:rFonts w:ascii="楷体_GB2312" w:eastAsia="楷体_GB2312" w:hAnsi="宋体"/>
                <w:sz w:val="24"/>
              </w:rPr>
            </w:pPr>
            <w:r>
              <w:rPr>
                <w:rFonts w:ascii="楷体_GB2312" w:eastAsia="楷体_GB2312" w:hAnsi="宋体" w:hint="eastAsia"/>
                <w:sz w:val="24"/>
              </w:rPr>
              <w:t>学</w:t>
            </w:r>
            <w:r>
              <w:rPr>
                <w:rFonts w:ascii="楷体_GB2312" w:eastAsia="楷体_GB2312" w:hAnsi="宋体" w:hint="eastAsia"/>
                <w:sz w:val="24"/>
              </w:rPr>
              <w:t xml:space="preserve">    </w:t>
            </w:r>
            <w:r>
              <w:rPr>
                <w:rFonts w:ascii="楷体_GB2312" w:eastAsia="楷体_GB2312" w:hAnsi="宋体" w:hint="eastAsia"/>
                <w:sz w:val="24"/>
              </w:rPr>
              <w:t>历</w:t>
            </w:r>
          </w:p>
        </w:tc>
        <w:tc>
          <w:tcPr>
            <w:tcW w:w="1007" w:type="pct"/>
            <w:tcBorders>
              <w:top w:val="single" w:sz="4" w:space="0" w:color="auto"/>
              <w:left w:val="single" w:sz="4" w:space="0" w:color="auto"/>
              <w:bottom w:val="single" w:sz="4" w:space="0" w:color="auto"/>
              <w:right w:val="single" w:sz="4" w:space="0" w:color="auto"/>
            </w:tcBorders>
            <w:noWrap/>
            <w:vAlign w:val="bottom"/>
          </w:tcPr>
          <w:p w:rsidR="00611736" w:rsidRDefault="00611736">
            <w:pPr>
              <w:snapToGrid w:val="0"/>
              <w:spacing w:line="360" w:lineRule="auto"/>
              <w:jc w:val="center"/>
              <w:rPr>
                <w:rFonts w:ascii="楷体_GB2312" w:eastAsia="楷体_GB2312" w:hAnsi="宋体"/>
                <w:sz w:val="24"/>
              </w:rPr>
            </w:pPr>
          </w:p>
        </w:tc>
        <w:tc>
          <w:tcPr>
            <w:tcW w:w="703" w:type="pct"/>
            <w:tcBorders>
              <w:top w:val="single" w:sz="4" w:space="0" w:color="auto"/>
              <w:left w:val="single" w:sz="4" w:space="0" w:color="auto"/>
              <w:bottom w:val="single" w:sz="4" w:space="0" w:color="auto"/>
              <w:right w:val="single" w:sz="4" w:space="0" w:color="auto"/>
            </w:tcBorders>
            <w:noWrap/>
            <w:vAlign w:val="bottom"/>
          </w:tcPr>
          <w:p w:rsidR="00611736" w:rsidRDefault="00A537FC">
            <w:pPr>
              <w:snapToGrid w:val="0"/>
              <w:spacing w:line="360" w:lineRule="auto"/>
              <w:jc w:val="center"/>
              <w:rPr>
                <w:rFonts w:ascii="楷体_GB2312" w:eastAsia="楷体_GB2312" w:hAnsi="宋体"/>
                <w:sz w:val="24"/>
              </w:rPr>
            </w:pPr>
            <w:r>
              <w:rPr>
                <w:rFonts w:ascii="楷体_GB2312" w:eastAsia="楷体_GB2312" w:hAnsi="宋体" w:hint="eastAsia"/>
                <w:sz w:val="24"/>
              </w:rPr>
              <w:t>学</w:t>
            </w:r>
            <w:r>
              <w:rPr>
                <w:rFonts w:ascii="楷体_GB2312" w:eastAsia="楷体_GB2312" w:hAnsi="宋体" w:hint="eastAsia"/>
                <w:sz w:val="24"/>
              </w:rPr>
              <w:t xml:space="preserve">    </w:t>
            </w:r>
            <w:r>
              <w:rPr>
                <w:rFonts w:ascii="楷体_GB2312" w:eastAsia="楷体_GB2312" w:hAnsi="宋体" w:hint="eastAsia"/>
                <w:sz w:val="24"/>
              </w:rPr>
              <w:t>位</w:t>
            </w:r>
          </w:p>
        </w:tc>
        <w:tc>
          <w:tcPr>
            <w:tcW w:w="891"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360" w:lineRule="auto"/>
              <w:jc w:val="center"/>
              <w:rPr>
                <w:rFonts w:ascii="楷体_GB2312" w:eastAsia="楷体_GB2312" w:hAnsi="宋体"/>
                <w:sz w:val="24"/>
              </w:rPr>
            </w:pPr>
          </w:p>
        </w:tc>
        <w:tc>
          <w:tcPr>
            <w:tcW w:w="1483" w:type="pct"/>
            <w:tcBorders>
              <w:top w:val="nil"/>
              <w:left w:val="single" w:sz="4" w:space="0" w:color="auto"/>
              <w:bottom w:val="nil"/>
              <w:right w:val="single" w:sz="4" w:space="0" w:color="auto"/>
            </w:tcBorders>
            <w:noWrap/>
            <w:vAlign w:val="center"/>
          </w:tcPr>
          <w:p w:rsidR="00611736" w:rsidRDefault="00611736">
            <w:pPr>
              <w:widowControl/>
              <w:rPr>
                <w:sz w:val="24"/>
              </w:rPr>
            </w:pPr>
          </w:p>
        </w:tc>
      </w:tr>
      <w:tr w:rsidR="00611736">
        <w:trPr>
          <w:trHeight w:hRule="exact" w:val="850"/>
          <w:jc w:val="center"/>
        </w:trPr>
        <w:tc>
          <w:tcPr>
            <w:tcW w:w="913" w:type="pct"/>
            <w:tcBorders>
              <w:top w:val="single" w:sz="4" w:space="0" w:color="auto"/>
              <w:left w:val="single" w:sz="4" w:space="0" w:color="auto"/>
              <w:bottom w:val="single" w:sz="4" w:space="0" w:color="auto"/>
              <w:right w:val="single" w:sz="4" w:space="0" w:color="auto"/>
            </w:tcBorders>
            <w:noWrap/>
            <w:vAlign w:val="bottom"/>
          </w:tcPr>
          <w:p w:rsidR="00611736" w:rsidRDefault="00A537FC">
            <w:pPr>
              <w:snapToGrid w:val="0"/>
              <w:spacing w:line="360" w:lineRule="auto"/>
              <w:jc w:val="center"/>
              <w:rPr>
                <w:rFonts w:ascii="楷体_GB2312" w:eastAsia="楷体_GB2312" w:hAnsi="宋体"/>
                <w:sz w:val="24"/>
              </w:rPr>
            </w:pPr>
            <w:r>
              <w:rPr>
                <w:rFonts w:ascii="楷体_GB2312" w:eastAsia="楷体_GB2312" w:hAnsi="宋体" w:hint="eastAsia"/>
                <w:sz w:val="24"/>
              </w:rPr>
              <w:t>籍</w:t>
            </w:r>
            <w:r>
              <w:rPr>
                <w:rFonts w:ascii="楷体_GB2312" w:eastAsia="楷体_GB2312" w:hAnsi="宋体" w:hint="eastAsia"/>
                <w:sz w:val="24"/>
              </w:rPr>
              <w:t xml:space="preserve">    </w:t>
            </w:r>
            <w:r>
              <w:rPr>
                <w:rFonts w:ascii="楷体_GB2312" w:eastAsia="楷体_GB2312" w:hAnsi="宋体" w:hint="eastAsia"/>
                <w:sz w:val="24"/>
              </w:rPr>
              <w:t>贯</w:t>
            </w:r>
          </w:p>
        </w:tc>
        <w:tc>
          <w:tcPr>
            <w:tcW w:w="1007" w:type="pct"/>
            <w:tcBorders>
              <w:top w:val="single" w:sz="4" w:space="0" w:color="auto"/>
              <w:left w:val="single" w:sz="4" w:space="0" w:color="auto"/>
              <w:bottom w:val="single" w:sz="4" w:space="0" w:color="auto"/>
              <w:right w:val="single" w:sz="4" w:space="0" w:color="auto"/>
            </w:tcBorders>
            <w:noWrap/>
            <w:vAlign w:val="bottom"/>
          </w:tcPr>
          <w:p w:rsidR="00611736" w:rsidRDefault="00611736">
            <w:pPr>
              <w:snapToGrid w:val="0"/>
              <w:spacing w:line="360" w:lineRule="auto"/>
              <w:jc w:val="center"/>
              <w:rPr>
                <w:rFonts w:ascii="楷体_GB2312" w:eastAsia="楷体_GB2312" w:hAnsi="宋体"/>
                <w:sz w:val="24"/>
              </w:rPr>
            </w:pPr>
          </w:p>
        </w:tc>
        <w:tc>
          <w:tcPr>
            <w:tcW w:w="703" w:type="pct"/>
            <w:tcBorders>
              <w:top w:val="single" w:sz="4" w:space="0" w:color="auto"/>
              <w:left w:val="single" w:sz="4" w:space="0" w:color="auto"/>
              <w:bottom w:val="single" w:sz="4" w:space="0" w:color="auto"/>
              <w:right w:val="single" w:sz="4" w:space="0" w:color="auto"/>
            </w:tcBorders>
            <w:noWrap/>
            <w:vAlign w:val="bottom"/>
          </w:tcPr>
          <w:p w:rsidR="00611736" w:rsidRDefault="00A537FC">
            <w:pPr>
              <w:snapToGrid w:val="0"/>
              <w:spacing w:line="360" w:lineRule="auto"/>
              <w:jc w:val="center"/>
              <w:rPr>
                <w:rFonts w:ascii="楷体_GB2312" w:eastAsia="楷体_GB2312" w:hAnsi="宋体"/>
                <w:sz w:val="24"/>
              </w:rPr>
            </w:pPr>
            <w:r>
              <w:rPr>
                <w:rFonts w:ascii="楷体_GB2312" w:eastAsia="楷体_GB2312" w:hAnsi="宋体" w:hint="eastAsia"/>
                <w:sz w:val="24"/>
              </w:rPr>
              <w:t>政治面貌</w:t>
            </w:r>
          </w:p>
        </w:tc>
        <w:tc>
          <w:tcPr>
            <w:tcW w:w="891"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360" w:lineRule="auto"/>
              <w:jc w:val="center"/>
              <w:rPr>
                <w:rFonts w:ascii="楷体_GB2312" w:eastAsia="楷体_GB2312" w:hAnsi="宋体"/>
                <w:sz w:val="24"/>
              </w:rPr>
            </w:pPr>
          </w:p>
        </w:tc>
        <w:tc>
          <w:tcPr>
            <w:tcW w:w="1483" w:type="pct"/>
            <w:tcBorders>
              <w:top w:val="nil"/>
              <w:left w:val="single" w:sz="4" w:space="0" w:color="auto"/>
              <w:bottom w:val="nil"/>
              <w:right w:val="single" w:sz="4" w:space="0" w:color="auto"/>
            </w:tcBorders>
            <w:noWrap/>
            <w:vAlign w:val="center"/>
          </w:tcPr>
          <w:p w:rsidR="00611736" w:rsidRDefault="00A537FC">
            <w:pPr>
              <w:snapToGrid w:val="0"/>
              <w:spacing w:line="420" w:lineRule="auto"/>
              <w:ind w:firstLineChars="50" w:firstLine="120"/>
              <w:jc w:val="center"/>
              <w:rPr>
                <w:rFonts w:ascii="楷体_GB2312" w:eastAsia="楷体_GB2312" w:hAnsi="宋体"/>
                <w:sz w:val="24"/>
              </w:rPr>
            </w:pPr>
            <w:r>
              <w:rPr>
                <w:rFonts w:ascii="楷体_GB2312" w:eastAsia="楷体_GB2312" w:hAnsi="宋体" w:hint="eastAsia"/>
                <w:sz w:val="24"/>
              </w:rPr>
              <w:t>照片</w:t>
            </w:r>
          </w:p>
        </w:tc>
      </w:tr>
      <w:tr w:rsidR="00611736">
        <w:trPr>
          <w:trHeight w:hRule="exact" w:val="850"/>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A537FC">
            <w:pPr>
              <w:snapToGrid w:val="0"/>
              <w:spacing w:before="0" w:after="0" w:line="400" w:lineRule="exact"/>
              <w:jc w:val="center"/>
              <w:rPr>
                <w:rFonts w:ascii="楷体_GB2312" w:eastAsia="楷体_GB2312" w:hAnsi="宋体"/>
                <w:sz w:val="24"/>
              </w:rPr>
            </w:pPr>
            <w:r>
              <w:rPr>
                <w:rFonts w:ascii="楷体_GB2312" w:eastAsia="楷体_GB2312" w:hAnsi="宋体" w:hint="eastAsia"/>
                <w:sz w:val="24"/>
              </w:rPr>
              <w:t>工作单位</w:t>
            </w:r>
          </w:p>
          <w:p w:rsidR="00611736" w:rsidRDefault="00A537FC">
            <w:pPr>
              <w:snapToGrid w:val="0"/>
              <w:spacing w:before="0" w:after="0" w:line="400" w:lineRule="exact"/>
              <w:jc w:val="center"/>
              <w:rPr>
                <w:rFonts w:ascii="楷体_GB2312" w:eastAsia="楷体_GB2312" w:hAnsi="宋体"/>
                <w:sz w:val="24"/>
              </w:rPr>
            </w:pPr>
            <w:r>
              <w:rPr>
                <w:rFonts w:ascii="楷体_GB2312" w:eastAsia="楷体_GB2312" w:hAnsi="宋体" w:hint="eastAsia"/>
                <w:sz w:val="24"/>
              </w:rPr>
              <w:t>及</w:t>
            </w:r>
            <w:r>
              <w:rPr>
                <w:rFonts w:ascii="楷体_GB2312" w:eastAsia="楷体_GB2312" w:hAnsi="宋体" w:hint="eastAsia"/>
                <w:sz w:val="24"/>
              </w:rPr>
              <w:t>职务</w:t>
            </w:r>
          </w:p>
        </w:tc>
        <w:tc>
          <w:tcPr>
            <w:tcW w:w="4086" w:type="pct"/>
            <w:gridSpan w:val="4"/>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jc w:val="center"/>
              <w:rPr>
                <w:rFonts w:ascii="楷体_GB2312" w:eastAsia="楷体_GB2312" w:hAnsi="宋体"/>
                <w:sz w:val="24"/>
              </w:rPr>
            </w:pPr>
          </w:p>
        </w:tc>
      </w:tr>
      <w:tr w:rsidR="00611736">
        <w:trPr>
          <w:trHeight w:hRule="exact" w:val="850"/>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A537FC">
            <w:pPr>
              <w:snapToGrid w:val="0"/>
              <w:jc w:val="center"/>
              <w:rPr>
                <w:rFonts w:ascii="楷体_GB2312" w:eastAsia="楷体_GB2312" w:hAnsi="宋体"/>
                <w:sz w:val="24"/>
              </w:rPr>
            </w:pPr>
            <w:r>
              <w:rPr>
                <w:rFonts w:ascii="楷体_GB2312" w:eastAsia="楷体_GB2312" w:hAnsi="宋体" w:hint="eastAsia"/>
                <w:sz w:val="24"/>
              </w:rPr>
              <w:t>专业</w:t>
            </w:r>
            <w:r>
              <w:rPr>
                <w:rFonts w:ascii="楷体_GB2312" w:eastAsia="楷体_GB2312" w:hAnsi="宋体" w:hint="eastAsia"/>
                <w:sz w:val="24"/>
              </w:rPr>
              <w:t>技术职称</w:t>
            </w:r>
          </w:p>
        </w:tc>
        <w:tc>
          <w:tcPr>
            <w:tcW w:w="1007"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jc w:val="center"/>
              <w:rPr>
                <w:rFonts w:ascii="楷体_GB2312" w:eastAsia="楷体_GB2312" w:hAnsi="宋体"/>
                <w:sz w:val="24"/>
              </w:rPr>
            </w:pPr>
          </w:p>
        </w:tc>
        <w:tc>
          <w:tcPr>
            <w:tcW w:w="1594"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A537FC">
            <w:pPr>
              <w:snapToGrid w:val="0"/>
              <w:jc w:val="center"/>
              <w:rPr>
                <w:rFonts w:ascii="楷体_GB2312" w:eastAsia="楷体_GB2312" w:hAnsi="宋体"/>
                <w:sz w:val="24"/>
              </w:rPr>
            </w:pPr>
            <w:r>
              <w:rPr>
                <w:rFonts w:ascii="楷体_GB2312" w:eastAsia="楷体_GB2312" w:hAnsi="宋体" w:hint="eastAsia"/>
                <w:sz w:val="24"/>
              </w:rPr>
              <w:t>领域或行业</w:t>
            </w:r>
          </w:p>
        </w:tc>
        <w:tc>
          <w:tcPr>
            <w:tcW w:w="1483"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jc w:val="center"/>
              <w:rPr>
                <w:rFonts w:ascii="楷体_GB2312" w:eastAsia="楷体_GB2312" w:hAnsi="宋体"/>
                <w:sz w:val="24"/>
              </w:rPr>
            </w:pPr>
          </w:p>
        </w:tc>
      </w:tr>
      <w:tr w:rsidR="00611736">
        <w:trPr>
          <w:trHeight w:hRule="exact" w:val="850"/>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A537FC">
            <w:pPr>
              <w:snapToGrid w:val="0"/>
              <w:jc w:val="center"/>
              <w:rPr>
                <w:rFonts w:ascii="楷体_GB2312" w:eastAsia="楷体_GB2312" w:hAnsi="宋体"/>
                <w:sz w:val="24"/>
              </w:rPr>
            </w:pPr>
            <w:r>
              <w:rPr>
                <w:rFonts w:ascii="楷体_GB2312" w:eastAsia="楷体_GB2312" w:hAnsi="宋体" w:hint="eastAsia"/>
                <w:sz w:val="24"/>
              </w:rPr>
              <w:t>手</w:t>
            </w:r>
            <w:r>
              <w:rPr>
                <w:rFonts w:ascii="楷体_GB2312" w:eastAsia="楷体_GB2312" w:hAnsi="宋体" w:hint="eastAsia"/>
                <w:sz w:val="24"/>
              </w:rPr>
              <w:t xml:space="preserve">    </w:t>
            </w:r>
            <w:r>
              <w:rPr>
                <w:rFonts w:ascii="楷体_GB2312" w:eastAsia="楷体_GB2312" w:hAnsi="宋体" w:hint="eastAsia"/>
                <w:sz w:val="24"/>
              </w:rPr>
              <w:t>机</w:t>
            </w:r>
          </w:p>
        </w:tc>
        <w:tc>
          <w:tcPr>
            <w:tcW w:w="1007"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jc w:val="center"/>
              <w:rPr>
                <w:rFonts w:ascii="楷体_GB2312" w:eastAsia="楷体_GB2312" w:hAnsi="宋体"/>
                <w:sz w:val="24"/>
              </w:rPr>
            </w:pPr>
          </w:p>
        </w:tc>
        <w:tc>
          <w:tcPr>
            <w:tcW w:w="1594"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A537FC">
            <w:pPr>
              <w:snapToGrid w:val="0"/>
              <w:jc w:val="center"/>
              <w:rPr>
                <w:rFonts w:ascii="楷体_GB2312" w:eastAsia="楷体_GB2312" w:hAnsi="宋体"/>
                <w:sz w:val="24"/>
              </w:rPr>
            </w:pPr>
            <w:r>
              <w:rPr>
                <w:rFonts w:ascii="楷体_GB2312" w:eastAsia="楷体_GB2312" w:hAnsi="宋体" w:hint="eastAsia"/>
                <w:sz w:val="24"/>
              </w:rPr>
              <w:t>电子</w:t>
            </w:r>
            <w:r>
              <w:rPr>
                <w:rFonts w:ascii="楷体_GB2312" w:eastAsia="楷体_GB2312" w:hAnsi="宋体" w:hint="eastAsia"/>
                <w:sz w:val="24"/>
              </w:rPr>
              <w:t>邮箱</w:t>
            </w:r>
          </w:p>
        </w:tc>
        <w:tc>
          <w:tcPr>
            <w:tcW w:w="1483"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r>
      <w:tr w:rsidR="00611736">
        <w:trPr>
          <w:trHeight w:hRule="exact" w:val="850"/>
          <w:jc w:val="center"/>
        </w:trPr>
        <w:tc>
          <w:tcPr>
            <w:tcW w:w="5000" w:type="pct"/>
            <w:gridSpan w:val="5"/>
            <w:tcBorders>
              <w:top w:val="single" w:sz="4" w:space="0" w:color="auto"/>
              <w:left w:val="single" w:sz="4" w:space="0" w:color="auto"/>
              <w:bottom w:val="single" w:sz="4" w:space="0" w:color="auto"/>
              <w:right w:val="single" w:sz="4" w:space="0" w:color="auto"/>
            </w:tcBorders>
            <w:noWrap/>
            <w:vAlign w:val="center"/>
          </w:tcPr>
          <w:p w:rsidR="00611736" w:rsidRDefault="00A537FC">
            <w:pPr>
              <w:snapToGrid w:val="0"/>
              <w:jc w:val="left"/>
              <w:rPr>
                <w:rFonts w:ascii="黑体" w:eastAsia="黑体" w:hAnsi="黑体"/>
                <w:sz w:val="24"/>
              </w:rPr>
            </w:pPr>
            <w:r>
              <w:rPr>
                <w:rFonts w:ascii="黑体" w:eastAsia="黑体" w:hAnsi="黑体" w:hint="eastAsia"/>
                <w:sz w:val="24"/>
              </w:rPr>
              <w:t>候选人简历</w:t>
            </w:r>
          </w:p>
        </w:tc>
      </w:tr>
      <w:tr w:rsidR="00611736" w:rsidTr="000A124A">
        <w:trPr>
          <w:trHeight w:hRule="exact" w:val="850"/>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A537FC">
            <w:pPr>
              <w:snapToGrid w:val="0"/>
              <w:jc w:val="center"/>
              <w:rPr>
                <w:rFonts w:ascii="楷体_GB2312" w:eastAsia="楷体_GB2312" w:hAnsi="宋体"/>
                <w:sz w:val="24"/>
              </w:rPr>
            </w:pPr>
            <w:r>
              <w:rPr>
                <w:rFonts w:ascii="楷体_GB2312" w:eastAsia="楷体_GB2312" w:hAnsi="宋体" w:hint="eastAsia"/>
                <w:sz w:val="24"/>
              </w:rPr>
              <w:t>起止年月</w:t>
            </w:r>
          </w:p>
        </w:tc>
        <w:tc>
          <w:tcPr>
            <w:tcW w:w="1710"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A537FC">
            <w:pPr>
              <w:snapToGrid w:val="0"/>
              <w:jc w:val="center"/>
              <w:rPr>
                <w:rFonts w:ascii="楷体_GB2312" w:eastAsia="楷体_GB2312" w:hAnsi="宋体"/>
                <w:sz w:val="24"/>
              </w:rPr>
            </w:pPr>
            <w:r>
              <w:rPr>
                <w:rFonts w:ascii="楷体_GB2312" w:eastAsia="楷体_GB2312" w:hAnsi="宋体" w:hint="eastAsia"/>
                <w:sz w:val="24"/>
              </w:rPr>
              <w:t>所在学校或工作单位</w:t>
            </w:r>
          </w:p>
        </w:tc>
        <w:tc>
          <w:tcPr>
            <w:tcW w:w="2375"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A537FC">
            <w:pPr>
              <w:snapToGrid w:val="0"/>
              <w:jc w:val="center"/>
              <w:rPr>
                <w:rFonts w:ascii="楷体_GB2312" w:eastAsia="楷体_GB2312" w:hAnsi="宋体"/>
                <w:sz w:val="24"/>
              </w:rPr>
            </w:pPr>
            <w:r>
              <w:rPr>
                <w:rFonts w:ascii="楷体_GB2312" w:eastAsia="楷体_GB2312" w:hAnsi="宋体" w:hint="eastAsia"/>
                <w:sz w:val="24"/>
              </w:rPr>
              <w:t>职务或从事专业</w:t>
            </w:r>
          </w:p>
        </w:tc>
      </w:tr>
      <w:tr w:rsidR="00611736" w:rsidTr="000A124A">
        <w:trPr>
          <w:trHeight w:hRule="exact" w:val="794"/>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jc w:val="center"/>
              <w:rPr>
                <w:rFonts w:ascii="楷体_GB2312" w:eastAsia="楷体_GB2312" w:hAnsi="宋体"/>
                <w:sz w:val="24"/>
              </w:rPr>
            </w:pPr>
          </w:p>
        </w:tc>
        <w:tc>
          <w:tcPr>
            <w:tcW w:w="1710"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jc w:val="center"/>
              <w:rPr>
                <w:rFonts w:ascii="楷体_GB2312" w:eastAsia="楷体_GB2312" w:hAnsi="宋体"/>
                <w:sz w:val="24"/>
              </w:rPr>
            </w:pPr>
          </w:p>
        </w:tc>
        <w:tc>
          <w:tcPr>
            <w:tcW w:w="2375"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jc w:val="center"/>
              <w:rPr>
                <w:rFonts w:ascii="楷体_GB2312" w:eastAsia="楷体_GB2312" w:hAnsi="宋体"/>
                <w:sz w:val="24"/>
              </w:rPr>
            </w:pPr>
          </w:p>
        </w:tc>
      </w:tr>
      <w:tr w:rsidR="00611736" w:rsidTr="000A124A">
        <w:trPr>
          <w:trHeight w:hRule="exact" w:val="794"/>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1710"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2375"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r>
      <w:tr w:rsidR="00611736" w:rsidTr="000A124A">
        <w:trPr>
          <w:trHeight w:hRule="exact" w:val="794"/>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1710"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2375"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r>
      <w:tr w:rsidR="00611736" w:rsidTr="000A124A">
        <w:trPr>
          <w:trHeight w:hRule="exact" w:val="794"/>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1710"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2375"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r>
      <w:tr w:rsidR="00611736" w:rsidTr="000A124A">
        <w:trPr>
          <w:trHeight w:hRule="exact" w:val="794"/>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1710"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2375"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r>
      <w:tr w:rsidR="00611736" w:rsidTr="000A124A">
        <w:trPr>
          <w:trHeight w:hRule="exact" w:val="794"/>
          <w:jc w:val="center"/>
        </w:trPr>
        <w:tc>
          <w:tcPr>
            <w:tcW w:w="913" w:type="pct"/>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1710"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c>
          <w:tcPr>
            <w:tcW w:w="2375" w:type="pct"/>
            <w:gridSpan w:val="2"/>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420" w:lineRule="auto"/>
              <w:jc w:val="center"/>
              <w:rPr>
                <w:rFonts w:ascii="楷体_GB2312" w:eastAsia="楷体_GB2312" w:hAnsi="宋体"/>
                <w:sz w:val="24"/>
              </w:rPr>
            </w:pPr>
          </w:p>
        </w:tc>
      </w:tr>
    </w:tbl>
    <w:p w:rsidR="00611736" w:rsidRDefault="00611736">
      <w:pPr>
        <w:pStyle w:val="a0"/>
        <w:rPr>
          <w:sz w:val="28"/>
          <w:szCs w:val="18"/>
        </w:rPr>
      </w:pPr>
    </w:p>
    <w:tbl>
      <w:tblPr>
        <w:tblW w:w="90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1"/>
      </w:tblGrid>
      <w:tr w:rsidR="00611736">
        <w:trPr>
          <w:trHeight w:val="150"/>
        </w:trPr>
        <w:tc>
          <w:tcPr>
            <w:tcW w:w="9071" w:type="dxa"/>
            <w:tcBorders>
              <w:top w:val="single" w:sz="4" w:space="0" w:color="auto"/>
              <w:left w:val="single" w:sz="4" w:space="0" w:color="auto"/>
              <w:bottom w:val="single" w:sz="4" w:space="0" w:color="auto"/>
              <w:right w:val="single" w:sz="4" w:space="0" w:color="auto"/>
            </w:tcBorders>
            <w:noWrap/>
            <w:vAlign w:val="bottom"/>
          </w:tcPr>
          <w:p w:rsidR="00611736" w:rsidRDefault="00A537FC">
            <w:pPr>
              <w:snapToGrid w:val="0"/>
              <w:spacing w:line="400" w:lineRule="exact"/>
              <w:rPr>
                <w:rFonts w:ascii="黑体" w:eastAsia="黑体" w:hAnsi="黑体"/>
                <w:spacing w:val="-10"/>
                <w:sz w:val="24"/>
              </w:rPr>
            </w:pPr>
            <w:r>
              <w:rPr>
                <w:rFonts w:ascii="黑体" w:eastAsia="黑体" w:hAnsi="黑体" w:hint="eastAsia"/>
                <w:spacing w:val="-10"/>
                <w:sz w:val="24"/>
              </w:rPr>
              <w:lastRenderedPageBreak/>
              <w:t>候选人主要成就和贡献</w:t>
            </w:r>
            <w:r>
              <w:rPr>
                <w:rFonts w:ascii="黑体" w:eastAsia="黑体" w:hAnsi="黑体" w:hint="eastAsia"/>
                <w:spacing w:val="-10"/>
                <w:sz w:val="22"/>
                <w:szCs w:val="22"/>
              </w:rPr>
              <w:t>（</w:t>
            </w:r>
            <w:r>
              <w:rPr>
                <w:rFonts w:ascii="华文楷体" w:eastAsia="华文楷体" w:hAnsi="华文楷体" w:hint="eastAsia"/>
                <w:sz w:val="22"/>
                <w:szCs w:val="22"/>
              </w:rPr>
              <w:t>所从事的领域或行业中解决复杂工程问题，取得突破性成果，具有相当影响力或创造显著经济社会效益</w:t>
            </w:r>
            <w:r>
              <w:rPr>
                <w:rFonts w:ascii="华文楷体" w:eastAsia="华文楷体" w:hAnsi="华文楷体" w:hint="eastAsia"/>
                <w:spacing w:val="-10"/>
                <w:sz w:val="22"/>
                <w:szCs w:val="22"/>
              </w:rPr>
              <w:t>，</w:t>
            </w:r>
            <w:r>
              <w:rPr>
                <w:rFonts w:ascii="华文楷体" w:eastAsia="华文楷体" w:hAnsi="华文楷体"/>
                <w:spacing w:val="-10"/>
                <w:sz w:val="22"/>
                <w:szCs w:val="22"/>
              </w:rPr>
              <w:t>1</w:t>
            </w:r>
            <w:r>
              <w:rPr>
                <w:rFonts w:ascii="华文楷体" w:eastAsia="华文楷体" w:hAnsi="华文楷体" w:hint="eastAsia"/>
                <w:spacing w:val="-10"/>
                <w:sz w:val="22"/>
                <w:szCs w:val="22"/>
              </w:rPr>
              <w:t>000</w:t>
            </w:r>
            <w:r>
              <w:rPr>
                <w:rFonts w:ascii="华文楷体" w:eastAsia="华文楷体" w:hAnsi="华文楷体" w:hint="eastAsia"/>
                <w:spacing w:val="-10"/>
                <w:sz w:val="22"/>
                <w:szCs w:val="22"/>
              </w:rPr>
              <w:t>字以内</w:t>
            </w:r>
            <w:r>
              <w:rPr>
                <w:rFonts w:ascii="黑体" w:eastAsia="黑体" w:hAnsi="黑体" w:hint="eastAsia"/>
                <w:spacing w:val="-10"/>
                <w:sz w:val="22"/>
                <w:szCs w:val="22"/>
              </w:rPr>
              <w:t>）</w:t>
            </w:r>
          </w:p>
        </w:tc>
      </w:tr>
      <w:tr w:rsidR="00611736">
        <w:trPr>
          <w:trHeight w:val="11889"/>
        </w:trPr>
        <w:tc>
          <w:tcPr>
            <w:tcW w:w="9071" w:type="dxa"/>
            <w:tcBorders>
              <w:top w:val="single" w:sz="4" w:space="0" w:color="auto"/>
              <w:left w:val="single" w:sz="4" w:space="0" w:color="auto"/>
              <w:bottom w:val="single" w:sz="4" w:space="0" w:color="auto"/>
              <w:right w:val="single" w:sz="4" w:space="0" w:color="auto"/>
            </w:tcBorders>
            <w:noWrap/>
            <w:vAlign w:val="bottom"/>
          </w:tcPr>
          <w:p w:rsidR="00611736" w:rsidRDefault="00611736">
            <w:pPr>
              <w:snapToGrid w:val="0"/>
              <w:spacing w:line="420" w:lineRule="auto"/>
              <w:jc w:val="center"/>
              <w:rPr>
                <w:rFonts w:ascii="楷体_GB2312" w:eastAsia="楷体_GB2312"/>
                <w:spacing w:val="-10"/>
                <w:sz w:val="24"/>
              </w:rPr>
            </w:pPr>
          </w:p>
        </w:tc>
      </w:tr>
    </w:tbl>
    <w:p w:rsidR="00611736" w:rsidRDefault="00611736">
      <w:pPr>
        <w:pStyle w:val="a0"/>
        <w:rPr>
          <w:rFonts w:ascii="宋体"/>
          <w:b/>
          <w:bCs/>
          <w:sz w:val="24"/>
        </w:rPr>
      </w:pPr>
    </w:p>
    <w:tbl>
      <w:tblPr>
        <w:tblW w:w="9060" w:type="dxa"/>
        <w:tblInd w:w="-6" w:type="dxa"/>
        <w:tblBorders>
          <w:top w:val="single" w:sz="12" w:space="0" w:color="auto"/>
          <w:left w:val="single" w:sz="12" w:space="0" w:color="auto"/>
          <w:bottom w:val="single" w:sz="12" w:space="0" w:color="auto"/>
          <w:right w:val="single" w:sz="12" w:space="0" w:color="auto"/>
        </w:tblBorders>
        <w:tblLayout w:type="fixed"/>
        <w:tblLook w:val="04A0"/>
      </w:tblPr>
      <w:tblGrid>
        <w:gridCol w:w="1277"/>
        <w:gridCol w:w="2267"/>
        <w:gridCol w:w="1589"/>
        <w:gridCol w:w="1661"/>
        <w:gridCol w:w="2266"/>
      </w:tblGrid>
      <w:tr w:rsidR="00611736">
        <w:trPr>
          <w:cantSplit/>
          <w:trHeight w:hRule="exact" w:val="850"/>
        </w:trPr>
        <w:tc>
          <w:tcPr>
            <w:tcW w:w="9060" w:type="dxa"/>
            <w:gridSpan w:val="5"/>
            <w:tcBorders>
              <w:top w:val="single" w:sz="4" w:space="0" w:color="auto"/>
              <w:left w:val="single" w:sz="4" w:space="0" w:color="auto"/>
              <w:bottom w:val="single" w:sz="4" w:space="0" w:color="auto"/>
              <w:right w:val="single" w:sz="4" w:space="0" w:color="auto"/>
            </w:tcBorders>
            <w:noWrap/>
            <w:vAlign w:val="center"/>
          </w:tcPr>
          <w:p w:rsidR="00611736" w:rsidRDefault="00A537FC">
            <w:pPr>
              <w:spacing w:line="400" w:lineRule="exact"/>
              <w:rPr>
                <w:rFonts w:ascii="黑体" w:eastAsia="黑体" w:hAnsi="黑体"/>
                <w:color w:val="000000" w:themeColor="text1"/>
                <w:sz w:val="24"/>
              </w:rPr>
            </w:pPr>
            <w:r>
              <w:rPr>
                <w:rFonts w:ascii="黑体" w:eastAsia="黑体" w:hAnsi="黑体" w:hint="eastAsia"/>
                <w:color w:val="000000" w:themeColor="text1"/>
                <w:sz w:val="24"/>
              </w:rPr>
              <w:lastRenderedPageBreak/>
              <w:t>代表性工程项目、创新成果、发明专利等情况（择要填写</w:t>
            </w:r>
            <w:r>
              <w:rPr>
                <w:rFonts w:ascii="黑体" w:eastAsia="黑体" w:hAnsi="黑体" w:hint="eastAsia"/>
                <w:color w:val="000000" w:themeColor="text1"/>
                <w:sz w:val="24"/>
              </w:rPr>
              <w:t>5</w:t>
            </w:r>
            <w:r>
              <w:rPr>
                <w:rFonts w:ascii="黑体" w:eastAsia="黑体" w:hAnsi="黑体" w:hint="eastAsia"/>
                <w:color w:val="000000" w:themeColor="text1"/>
                <w:sz w:val="24"/>
              </w:rPr>
              <w:t>项以内）</w:t>
            </w:r>
          </w:p>
        </w:tc>
      </w:tr>
      <w:tr w:rsidR="00611736">
        <w:trPr>
          <w:cantSplit/>
          <w:trHeight w:hRule="exact" w:val="1077"/>
        </w:trPr>
        <w:tc>
          <w:tcPr>
            <w:tcW w:w="1277" w:type="dxa"/>
            <w:tcBorders>
              <w:top w:val="single" w:sz="4" w:space="0" w:color="auto"/>
              <w:left w:val="single" w:sz="4" w:space="0" w:color="auto"/>
              <w:right w:val="single" w:sz="4" w:space="0" w:color="auto"/>
            </w:tcBorders>
            <w:noWrap/>
            <w:vAlign w:val="center"/>
          </w:tcPr>
          <w:p w:rsidR="00611736" w:rsidRDefault="00A537FC">
            <w:pPr>
              <w:spacing w:before="0" w:after="0" w:line="400" w:lineRule="exact"/>
              <w:jc w:val="center"/>
              <w:rPr>
                <w:rFonts w:ascii="仿宋_GB2312" w:eastAsia="仿宋_GB2312"/>
                <w:color w:val="000000" w:themeColor="text1"/>
                <w:sz w:val="24"/>
              </w:rPr>
            </w:pPr>
            <w:r>
              <w:rPr>
                <w:rFonts w:ascii="仿宋_GB2312" w:eastAsia="仿宋_GB2312" w:hint="eastAsia"/>
                <w:color w:val="000000" w:themeColor="text1"/>
                <w:sz w:val="24"/>
              </w:rPr>
              <w:t>1</w:t>
            </w:r>
          </w:p>
        </w:tc>
        <w:tc>
          <w:tcPr>
            <w:tcW w:w="7783" w:type="dxa"/>
            <w:gridSpan w:val="4"/>
            <w:tcBorders>
              <w:top w:val="single" w:sz="4" w:space="0" w:color="auto"/>
              <w:left w:val="single" w:sz="4" w:space="0" w:color="auto"/>
              <w:right w:val="single" w:sz="4" w:space="0" w:color="auto"/>
            </w:tcBorders>
            <w:noWrap/>
            <w:vAlign w:val="center"/>
          </w:tcPr>
          <w:p w:rsidR="00611736" w:rsidRDefault="00611736">
            <w:pPr>
              <w:spacing w:line="360" w:lineRule="auto"/>
              <w:jc w:val="center"/>
              <w:rPr>
                <w:rFonts w:ascii="仿宋_GB2312" w:eastAsia="仿宋_GB2312"/>
                <w:color w:val="000000" w:themeColor="text1"/>
                <w:sz w:val="24"/>
                <w:highlight w:val="yellow"/>
              </w:rPr>
            </w:pPr>
          </w:p>
        </w:tc>
      </w:tr>
      <w:tr w:rsidR="00611736">
        <w:trPr>
          <w:cantSplit/>
          <w:trHeight w:hRule="exact" w:val="1077"/>
        </w:trPr>
        <w:tc>
          <w:tcPr>
            <w:tcW w:w="1277" w:type="dxa"/>
            <w:tcBorders>
              <w:top w:val="single" w:sz="4" w:space="0" w:color="auto"/>
              <w:left w:val="single" w:sz="4" w:space="0" w:color="auto"/>
              <w:right w:val="single" w:sz="4" w:space="0" w:color="auto"/>
            </w:tcBorders>
            <w:noWrap/>
            <w:vAlign w:val="center"/>
          </w:tcPr>
          <w:p w:rsidR="00611736" w:rsidRDefault="00A537FC">
            <w:pPr>
              <w:spacing w:before="0" w:after="0" w:line="400" w:lineRule="exact"/>
              <w:jc w:val="center"/>
              <w:rPr>
                <w:rFonts w:ascii="仿宋_GB2312" w:eastAsia="仿宋_GB2312"/>
                <w:color w:val="000000" w:themeColor="text1"/>
                <w:sz w:val="24"/>
              </w:rPr>
            </w:pPr>
            <w:r>
              <w:rPr>
                <w:rFonts w:ascii="仿宋_GB2312" w:eastAsia="仿宋_GB2312" w:hint="eastAsia"/>
                <w:color w:val="000000" w:themeColor="text1"/>
                <w:sz w:val="24"/>
              </w:rPr>
              <w:t>2</w:t>
            </w:r>
          </w:p>
        </w:tc>
        <w:tc>
          <w:tcPr>
            <w:tcW w:w="7783" w:type="dxa"/>
            <w:gridSpan w:val="4"/>
            <w:tcBorders>
              <w:top w:val="single" w:sz="4" w:space="0" w:color="auto"/>
              <w:left w:val="single" w:sz="4" w:space="0" w:color="auto"/>
              <w:right w:val="single" w:sz="4" w:space="0" w:color="auto"/>
            </w:tcBorders>
            <w:noWrap/>
            <w:vAlign w:val="center"/>
          </w:tcPr>
          <w:p w:rsidR="00611736" w:rsidRDefault="00611736">
            <w:pPr>
              <w:spacing w:line="360" w:lineRule="auto"/>
              <w:jc w:val="center"/>
              <w:rPr>
                <w:rFonts w:ascii="仿宋_GB2312" w:eastAsia="仿宋_GB2312"/>
                <w:color w:val="000000" w:themeColor="text1"/>
                <w:sz w:val="24"/>
                <w:highlight w:val="yellow"/>
              </w:rPr>
            </w:pPr>
          </w:p>
        </w:tc>
      </w:tr>
      <w:tr w:rsidR="00611736">
        <w:trPr>
          <w:cantSplit/>
          <w:trHeight w:hRule="exact" w:val="1077"/>
        </w:trPr>
        <w:tc>
          <w:tcPr>
            <w:tcW w:w="1277" w:type="dxa"/>
            <w:tcBorders>
              <w:top w:val="single" w:sz="4" w:space="0" w:color="auto"/>
              <w:left w:val="single" w:sz="4" w:space="0" w:color="auto"/>
              <w:right w:val="single" w:sz="4" w:space="0" w:color="auto"/>
            </w:tcBorders>
            <w:noWrap/>
            <w:vAlign w:val="center"/>
          </w:tcPr>
          <w:p w:rsidR="00611736" w:rsidRDefault="00A537FC">
            <w:pPr>
              <w:spacing w:before="0" w:after="0" w:line="400" w:lineRule="exact"/>
              <w:jc w:val="center"/>
              <w:rPr>
                <w:rFonts w:ascii="仿宋_GB2312" w:eastAsia="仿宋_GB2312"/>
                <w:color w:val="000000" w:themeColor="text1"/>
                <w:sz w:val="24"/>
              </w:rPr>
            </w:pPr>
            <w:r>
              <w:rPr>
                <w:rFonts w:ascii="仿宋_GB2312" w:eastAsia="仿宋_GB2312" w:hint="eastAsia"/>
                <w:color w:val="000000" w:themeColor="text1"/>
                <w:sz w:val="24"/>
              </w:rPr>
              <w:t>3</w:t>
            </w:r>
          </w:p>
        </w:tc>
        <w:tc>
          <w:tcPr>
            <w:tcW w:w="7783" w:type="dxa"/>
            <w:gridSpan w:val="4"/>
            <w:tcBorders>
              <w:top w:val="single" w:sz="4" w:space="0" w:color="auto"/>
              <w:left w:val="single" w:sz="4" w:space="0" w:color="auto"/>
              <w:right w:val="single" w:sz="4" w:space="0" w:color="auto"/>
            </w:tcBorders>
            <w:noWrap/>
            <w:vAlign w:val="center"/>
          </w:tcPr>
          <w:p w:rsidR="00611736" w:rsidRDefault="00611736">
            <w:pPr>
              <w:spacing w:line="360" w:lineRule="auto"/>
              <w:jc w:val="center"/>
              <w:rPr>
                <w:rFonts w:ascii="仿宋_GB2312" w:eastAsia="仿宋_GB2312"/>
                <w:color w:val="000000" w:themeColor="text1"/>
                <w:sz w:val="24"/>
                <w:highlight w:val="yellow"/>
              </w:rPr>
            </w:pPr>
          </w:p>
        </w:tc>
      </w:tr>
      <w:tr w:rsidR="00611736">
        <w:trPr>
          <w:cantSplit/>
          <w:trHeight w:hRule="exact" w:val="1077"/>
        </w:trPr>
        <w:tc>
          <w:tcPr>
            <w:tcW w:w="1277" w:type="dxa"/>
            <w:tcBorders>
              <w:top w:val="single" w:sz="4" w:space="0" w:color="auto"/>
              <w:left w:val="single" w:sz="4" w:space="0" w:color="auto"/>
              <w:right w:val="single" w:sz="4" w:space="0" w:color="auto"/>
            </w:tcBorders>
            <w:noWrap/>
            <w:vAlign w:val="center"/>
          </w:tcPr>
          <w:p w:rsidR="00611736" w:rsidRDefault="00A537FC">
            <w:pPr>
              <w:spacing w:before="0" w:after="0" w:line="400" w:lineRule="exact"/>
              <w:jc w:val="center"/>
              <w:rPr>
                <w:rFonts w:ascii="仿宋_GB2312" w:eastAsia="仿宋_GB2312"/>
                <w:color w:val="000000" w:themeColor="text1"/>
                <w:sz w:val="24"/>
              </w:rPr>
            </w:pPr>
            <w:r>
              <w:rPr>
                <w:rFonts w:ascii="仿宋_GB2312" w:eastAsia="仿宋_GB2312" w:hint="eastAsia"/>
                <w:color w:val="000000" w:themeColor="text1"/>
                <w:sz w:val="24"/>
              </w:rPr>
              <w:t>4</w:t>
            </w:r>
          </w:p>
        </w:tc>
        <w:tc>
          <w:tcPr>
            <w:tcW w:w="7783" w:type="dxa"/>
            <w:gridSpan w:val="4"/>
            <w:tcBorders>
              <w:top w:val="single" w:sz="4" w:space="0" w:color="auto"/>
              <w:left w:val="single" w:sz="4" w:space="0" w:color="auto"/>
              <w:right w:val="single" w:sz="4" w:space="0" w:color="auto"/>
            </w:tcBorders>
            <w:noWrap/>
            <w:vAlign w:val="center"/>
          </w:tcPr>
          <w:p w:rsidR="00611736" w:rsidRDefault="00611736">
            <w:pPr>
              <w:spacing w:line="360" w:lineRule="auto"/>
              <w:jc w:val="center"/>
              <w:rPr>
                <w:rFonts w:ascii="仿宋_GB2312" w:eastAsia="仿宋_GB2312"/>
                <w:color w:val="000000" w:themeColor="text1"/>
                <w:sz w:val="24"/>
                <w:highlight w:val="yellow"/>
              </w:rPr>
            </w:pPr>
          </w:p>
        </w:tc>
      </w:tr>
      <w:tr w:rsidR="00611736">
        <w:trPr>
          <w:cantSplit/>
          <w:trHeight w:hRule="exact" w:val="1077"/>
        </w:trPr>
        <w:tc>
          <w:tcPr>
            <w:tcW w:w="1277" w:type="dxa"/>
            <w:tcBorders>
              <w:top w:val="single" w:sz="4" w:space="0" w:color="auto"/>
              <w:left w:val="single" w:sz="4" w:space="0" w:color="auto"/>
              <w:right w:val="single" w:sz="4" w:space="0" w:color="auto"/>
            </w:tcBorders>
            <w:noWrap/>
            <w:vAlign w:val="center"/>
          </w:tcPr>
          <w:p w:rsidR="00611736" w:rsidRDefault="00A537FC">
            <w:pPr>
              <w:spacing w:before="0" w:after="0" w:line="400" w:lineRule="exact"/>
              <w:jc w:val="center"/>
              <w:rPr>
                <w:rFonts w:ascii="仿宋_GB2312" w:eastAsia="仿宋_GB2312"/>
                <w:color w:val="000000" w:themeColor="text1"/>
                <w:sz w:val="24"/>
              </w:rPr>
            </w:pPr>
            <w:r>
              <w:rPr>
                <w:rFonts w:ascii="仿宋_GB2312" w:eastAsia="仿宋_GB2312" w:hint="eastAsia"/>
                <w:color w:val="000000" w:themeColor="text1"/>
                <w:sz w:val="24"/>
              </w:rPr>
              <w:t>5</w:t>
            </w:r>
          </w:p>
        </w:tc>
        <w:tc>
          <w:tcPr>
            <w:tcW w:w="7783" w:type="dxa"/>
            <w:gridSpan w:val="4"/>
            <w:tcBorders>
              <w:top w:val="single" w:sz="4" w:space="0" w:color="auto"/>
              <w:left w:val="single" w:sz="4" w:space="0" w:color="auto"/>
              <w:right w:val="single" w:sz="4" w:space="0" w:color="auto"/>
            </w:tcBorders>
            <w:noWrap/>
            <w:vAlign w:val="center"/>
          </w:tcPr>
          <w:p w:rsidR="00611736" w:rsidRDefault="00611736">
            <w:pPr>
              <w:spacing w:line="360" w:lineRule="auto"/>
              <w:jc w:val="center"/>
              <w:rPr>
                <w:rFonts w:ascii="仿宋_GB2312" w:eastAsia="仿宋_GB2312"/>
                <w:color w:val="000000" w:themeColor="text1"/>
                <w:sz w:val="24"/>
                <w:highlight w:val="yellow"/>
              </w:rPr>
            </w:pPr>
          </w:p>
        </w:tc>
      </w:tr>
      <w:tr w:rsidR="006117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hRule="exact" w:val="850"/>
        </w:trPr>
        <w:tc>
          <w:tcPr>
            <w:tcW w:w="9060" w:type="dxa"/>
            <w:gridSpan w:val="5"/>
            <w:tcBorders>
              <w:top w:val="single" w:sz="2" w:space="0" w:color="auto"/>
              <w:left w:val="single" w:sz="2" w:space="0" w:color="auto"/>
              <w:bottom w:val="single" w:sz="2" w:space="0" w:color="auto"/>
              <w:right w:val="single" w:sz="2" w:space="0" w:color="auto"/>
            </w:tcBorders>
            <w:noWrap/>
            <w:vAlign w:val="center"/>
          </w:tcPr>
          <w:p w:rsidR="00611736" w:rsidRDefault="00A537FC">
            <w:pPr>
              <w:widowControl/>
              <w:jc w:val="left"/>
              <w:rPr>
                <w:rFonts w:ascii="黑体" w:eastAsia="黑体" w:hAnsi="黑体"/>
                <w:color w:val="000000" w:themeColor="text1"/>
                <w:sz w:val="24"/>
              </w:rPr>
            </w:pPr>
            <w:r>
              <w:rPr>
                <w:rFonts w:ascii="黑体" w:eastAsia="黑体" w:hAnsi="宋体" w:cs="黑体"/>
                <w:color w:val="000000" w:themeColor="text1"/>
                <w:kern w:val="0"/>
                <w:sz w:val="24"/>
              </w:rPr>
              <w:t>代表性科技奖项情况</w:t>
            </w:r>
            <w:r>
              <w:rPr>
                <w:rFonts w:ascii="黑体" w:eastAsia="黑体" w:hAnsi="黑体" w:hint="eastAsia"/>
                <w:color w:val="000000" w:themeColor="text1"/>
                <w:sz w:val="24"/>
              </w:rPr>
              <w:t>（择要填写</w:t>
            </w:r>
            <w:r>
              <w:rPr>
                <w:rFonts w:ascii="黑体" w:eastAsia="黑体" w:hAnsi="黑体" w:hint="eastAsia"/>
                <w:color w:val="000000" w:themeColor="text1"/>
                <w:sz w:val="24"/>
              </w:rPr>
              <w:t>5</w:t>
            </w:r>
            <w:r>
              <w:rPr>
                <w:rFonts w:ascii="黑体" w:eastAsia="黑体" w:hAnsi="黑体" w:hint="eastAsia"/>
                <w:color w:val="000000" w:themeColor="text1"/>
                <w:sz w:val="24"/>
              </w:rPr>
              <w:t>项以内）</w:t>
            </w:r>
          </w:p>
        </w:tc>
      </w:tr>
      <w:tr w:rsidR="006117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12"/>
        </w:trPr>
        <w:tc>
          <w:tcPr>
            <w:tcW w:w="1277" w:type="dxa"/>
            <w:tcBorders>
              <w:top w:val="single" w:sz="2" w:space="0" w:color="auto"/>
              <w:left w:val="single" w:sz="2" w:space="0" w:color="auto"/>
              <w:bottom w:val="single" w:sz="2" w:space="0" w:color="auto"/>
              <w:right w:val="single" w:sz="2" w:space="0" w:color="auto"/>
            </w:tcBorders>
            <w:noWrap/>
            <w:vAlign w:val="center"/>
          </w:tcPr>
          <w:p w:rsidR="00611736" w:rsidRDefault="00A537FC">
            <w:pPr>
              <w:spacing w:line="400" w:lineRule="exact"/>
              <w:jc w:val="center"/>
              <w:rPr>
                <w:rFonts w:ascii="楷体_GB2312" w:eastAsia="楷体_GB2312" w:hAnsi="楷体_GB2312" w:cs="楷体_GB2312"/>
                <w:color w:val="000000" w:themeColor="text1"/>
                <w:sz w:val="24"/>
              </w:rPr>
            </w:pPr>
            <w:r>
              <w:rPr>
                <w:rFonts w:ascii="楷体_GB2312" w:eastAsia="楷体_GB2312" w:hAnsi="楷体_GB2312" w:cs="楷体_GB2312" w:hint="eastAsia"/>
                <w:color w:val="000000" w:themeColor="text1"/>
                <w:sz w:val="24"/>
              </w:rPr>
              <w:t>序号</w:t>
            </w:r>
          </w:p>
        </w:tc>
        <w:tc>
          <w:tcPr>
            <w:tcW w:w="2267" w:type="dxa"/>
            <w:tcBorders>
              <w:top w:val="single" w:sz="2" w:space="0" w:color="auto"/>
              <w:left w:val="single" w:sz="2" w:space="0" w:color="auto"/>
              <w:bottom w:val="single" w:sz="2" w:space="0" w:color="auto"/>
              <w:right w:val="single" w:sz="2" w:space="0" w:color="auto"/>
            </w:tcBorders>
            <w:noWrap/>
            <w:vAlign w:val="center"/>
          </w:tcPr>
          <w:p w:rsidR="00611736" w:rsidRDefault="00A537FC">
            <w:pPr>
              <w:widowControl/>
              <w:jc w:val="center"/>
              <w:rPr>
                <w:rFonts w:ascii="楷体_GB2312" w:eastAsia="楷体_GB2312" w:hAnsi="楷体_GB2312" w:cs="楷体_GB2312"/>
                <w:color w:val="000000" w:themeColor="text1"/>
                <w:sz w:val="24"/>
              </w:rPr>
            </w:pPr>
            <w:r>
              <w:rPr>
                <w:rFonts w:ascii="楷体_GB2312" w:eastAsia="楷体_GB2312" w:hAnsi="楷体_GB2312" w:cs="楷体_GB2312" w:hint="eastAsia"/>
                <w:color w:val="000000" w:themeColor="text1"/>
                <w:kern w:val="0"/>
                <w:sz w:val="24"/>
              </w:rPr>
              <w:t>获奖时间</w:t>
            </w:r>
          </w:p>
        </w:tc>
        <w:tc>
          <w:tcPr>
            <w:tcW w:w="1589" w:type="dxa"/>
            <w:tcBorders>
              <w:top w:val="single" w:sz="2" w:space="0" w:color="auto"/>
              <w:left w:val="single" w:sz="2" w:space="0" w:color="auto"/>
              <w:bottom w:val="single" w:sz="2" w:space="0" w:color="auto"/>
              <w:right w:val="single" w:sz="2" w:space="0" w:color="auto"/>
            </w:tcBorders>
            <w:noWrap/>
            <w:vAlign w:val="center"/>
          </w:tcPr>
          <w:p w:rsidR="00611736" w:rsidRDefault="00A537FC">
            <w:pPr>
              <w:widowControl/>
              <w:jc w:val="center"/>
              <w:rPr>
                <w:rFonts w:ascii="楷体_GB2312" w:eastAsia="楷体_GB2312" w:hAnsi="楷体_GB2312" w:cs="楷体_GB2312"/>
                <w:color w:val="000000" w:themeColor="text1"/>
                <w:sz w:val="24"/>
              </w:rPr>
            </w:pPr>
            <w:r>
              <w:rPr>
                <w:rFonts w:ascii="楷体_GB2312" w:eastAsia="楷体_GB2312" w:hAnsi="楷体_GB2312" w:cs="楷体_GB2312" w:hint="eastAsia"/>
                <w:color w:val="000000" w:themeColor="text1"/>
                <w:kern w:val="0"/>
                <w:sz w:val="24"/>
              </w:rPr>
              <w:t>奖项名称</w:t>
            </w:r>
          </w:p>
        </w:tc>
        <w:tc>
          <w:tcPr>
            <w:tcW w:w="1661" w:type="dxa"/>
            <w:tcBorders>
              <w:top w:val="single" w:sz="2" w:space="0" w:color="auto"/>
              <w:left w:val="single" w:sz="2" w:space="0" w:color="auto"/>
              <w:bottom w:val="single" w:sz="2" w:space="0" w:color="auto"/>
              <w:right w:val="single" w:sz="2" w:space="0" w:color="auto"/>
            </w:tcBorders>
            <w:noWrap/>
            <w:vAlign w:val="center"/>
          </w:tcPr>
          <w:p w:rsidR="00611736" w:rsidRDefault="00A537FC">
            <w:pPr>
              <w:spacing w:line="400" w:lineRule="exact"/>
              <w:jc w:val="center"/>
              <w:rPr>
                <w:rFonts w:ascii="楷体_GB2312" w:eastAsia="楷体_GB2312" w:hAnsi="楷体_GB2312" w:cs="楷体_GB2312"/>
                <w:color w:val="000000" w:themeColor="text1"/>
                <w:sz w:val="24"/>
              </w:rPr>
            </w:pPr>
            <w:r>
              <w:rPr>
                <w:rFonts w:ascii="楷体_GB2312" w:eastAsia="楷体_GB2312" w:hAnsi="楷体_GB2312" w:cs="楷体_GB2312" w:hint="eastAsia"/>
                <w:color w:val="000000" w:themeColor="text1"/>
                <w:sz w:val="24"/>
              </w:rPr>
              <w:t>本人排名</w:t>
            </w:r>
          </w:p>
        </w:tc>
        <w:tc>
          <w:tcPr>
            <w:tcW w:w="2266" w:type="dxa"/>
            <w:tcBorders>
              <w:top w:val="single" w:sz="2" w:space="0" w:color="auto"/>
              <w:left w:val="single" w:sz="2" w:space="0" w:color="auto"/>
              <w:bottom w:val="single" w:sz="2" w:space="0" w:color="auto"/>
              <w:right w:val="single" w:sz="2" w:space="0" w:color="auto"/>
            </w:tcBorders>
            <w:noWrap/>
            <w:vAlign w:val="center"/>
          </w:tcPr>
          <w:p w:rsidR="00611736" w:rsidRDefault="00A537FC">
            <w:pPr>
              <w:spacing w:line="400" w:lineRule="exact"/>
              <w:jc w:val="center"/>
              <w:rPr>
                <w:rFonts w:ascii="楷体_GB2312" w:eastAsia="楷体_GB2312" w:hAnsi="楷体_GB2312" w:cs="楷体_GB2312"/>
                <w:color w:val="000000" w:themeColor="text1"/>
                <w:sz w:val="24"/>
              </w:rPr>
            </w:pPr>
            <w:r>
              <w:rPr>
                <w:rFonts w:ascii="楷体_GB2312" w:eastAsia="楷体_GB2312" w:hAnsi="楷体_GB2312" w:cs="楷体_GB2312" w:hint="eastAsia"/>
                <w:color w:val="000000" w:themeColor="text1"/>
                <w:sz w:val="24"/>
              </w:rPr>
              <w:t>授奖部门</w:t>
            </w:r>
          </w:p>
        </w:tc>
      </w:tr>
      <w:tr w:rsidR="006117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hRule="exact" w:val="850"/>
        </w:trPr>
        <w:tc>
          <w:tcPr>
            <w:tcW w:w="127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226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highlight w:val="yellow"/>
              </w:rPr>
            </w:pPr>
          </w:p>
        </w:tc>
        <w:tc>
          <w:tcPr>
            <w:tcW w:w="1589"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highlight w:val="yellow"/>
              </w:rPr>
            </w:pPr>
          </w:p>
        </w:tc>
        <w:tc>
          <w:tcPr>
            <w:tcW w:w="1661"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highlight w:val="yellow"/>
              </w:rPr>
            </w:pPr>
          </w:p>
        </w:tc>
        <w:tc>
          <w:tcPr>
            <w:tcW w:w="2266" w:type="dxa"/>
            <w:tcBorders>
              <w:top w:val="single" w:sz="2" w:space="0" w:color="auto"/>
              <w:left w:val="single" w:sz="2" w:space="0" w:color="auto"/>
              <w:bottom w:val="single" w:sz="2" w:space="0" w:color="auto"/>
              <w:right w:val="single" w:sz="2" w:space="0" w:color="auto"/>
            </w:tcBorders>
            <w:noWrap/>
          </w:tcPr>
          <w:p w:rsidR="00611736" w:rsidRDefault="00611736">
            <w:pPr>
              <w:spacing w:before="0" w:after="0" w:line="400" w:lineRule="exact"/>
              <w:jc w:val="center"/>
              <w:rPr>
                <w:rFonts w:eastAsia="仿宋_GB2312"/>
                <w:color w:val="000000" w:themeColor="text1"/>
                <w:sz w:val="28"/>
                <w:highlight w:val="yellow"/>
              </w:rPr>
            </w:pPr>
          </w:p>
        </w:tc>
      </w:tr>
      <w:tr w:rsidR="006117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hRule="exact" w:val="850"/>
        </w:trPr>
        <w:tc>
          <w:tcPr>
            <w:tcW w:w="127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226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1589"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1661"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2266" w:type="dxa"/>
            <w:tcBorders>
              <w:top w:val="single" w:sz="2" w:space="0" w:color="auto"/>
              <w:left w:val="single" w:sz="2" w:space="0" w:color="auto"/>
              <w:bottom w:val="single" w:sz="2" w:space="0" w:color="auto"/>
              <w:right w:val="single" w:sz="2" w:space="0" w:color="auto"/>
            </w:tcBorders>
            <w:noWrap/>
          </w:tcPr>
          <w:p w:rsidR="00611736" w:rsidRDefault="00611736">
            <w:pPr>
              <w:spacing w:before="0" w:after="0" w:line="400" w:lineRule="exact"/>
              <w:jc w:val="center"/>
              <w:rPr>
                <w:rFonts w:eastAsia="仿宋_GB2312"/>
                <w:color w:val="000000" w:themeColor="text1"/>
                <w:sz w:val="28"/>
              </w:rPr>
            </w:pPr>
          </w:p>
        </w:tc>
      </w:tr>
      <w:tr w:rsidR="006117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hRule="exact" w:val="850"/>
        </w:trPr>
        <w:tc>
          <w:tcPr>
            <w:tcW w:w="127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226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1589"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1661"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2266" w:type="dxa"/>
            <w:tcBorders>
              <w:top w:val="single" w:sz="2" w:space="0" w:color="auto"/>
              <w:left w:val="single" w:sz="2" w:space="0" w:color="auto"/>
              <w:bottom w:val="single" w:sz="2" w:space="0" w:color="auto"/>
              <w:right w:val="single" w:sz="2" w:space="0" w:color="auto"/>
            </w:tcBorders>
            <w:noWrap/>
          </w:tcPr>
          <w:p w:rsidR="00611736" w:rsidRDefault="00611736">
            <w:pPr>
              <w:spacing w:before="0" w:after="0" w:line="400" w:lineRule="exact"/>
              <w:jc w:val="center"/>
              <w:rPr>
                <w:rFonts w:eastAsia="仿宋_GB2312"/>
                <w:color w:val="000000" w:themeColor="text1"/>
                <w:sz w:val="28"/>
              </w:rPr>
            </w:pPr>
          </w:p>
        </w:tc>
      </w:tr>
      <w:tr w:rsidR="006117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hRule="exact" w:val="850"/>
        </w:trPr>
        <w:tc>
          <w:tcPr>
            <w:tcW w:w="127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226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1589"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1661"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2266" w:type="dxa"/>
            <w:tcBorders>
              <w:top w:val="single" w:sz="2" w:space="0" w:color="auto"/>
              <w:left w:val="single" w:sz="2" w:space="0" w:color="auto"/>
              <w:bottom w:val="single" w:sz="2" w:space="0" w:color="auto"/>
              <w:right w:val="single" w:sz="2" w:space="0" w:color="auto"/>
            </w:tcBorders>
            <w:noWrap/>
          </w:tcPr>
          <w:p w:rsidR="00611736" w:rsidRDefault="00611736">
            <w:pPr>
              <w:spacing w:before="0" w:after="0" w:line="400" w:lineRule="exact"/>
              <w:jc w:val="center"/>
              <w:rPr>
                <w:rFonts w:eastAsia="仿宋_GB2312"/>
                <w:color w:val="000000" w:themeColor="text1"/>
                <w:sz w:val="28"/>
              </w:rPr>
            </w:pPr>
          </w:p>
        </w:tc>
      </w:tr>
      <w:tr w:rsidR="006117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hRule="exact" w:val="850"/>
        </w:trPr>
        <w:tc>
          <w:tcPr>
            <w:tcW w:w="127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2267"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1589"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1661" w:type="dxa"/>
            <w:tcBorders>
              <w:top w:val="single" w:sz="2" w:space="0" w:color="auto"/>
              <w:left w:val="single" w:sz="2" w:space="0" w:color="auto"/>
              <w:bottom w:val="single" w:sz="2" w:space="0" w:color="auto"/>
              <w:right w:val="single" w:sz="2" w:space="0" w:color="auto"/>
            </w:tcBorders>
            <w:noWrap/>
            <w:vAlign w:val="center"/>
          </w:tcPr>
          <w:p w:rsidR="00611736" w:rsidRDefault="00611736">
            <w:pPr>
              <w:spacing w:before="0" w:after="0" w:line="400" w:lineRule="exact"/>
              <w:jc w:val="center"/>
              <w:rPr>
                <w:rFonts w:eastAsia="仿宋_GB2312"/>
                <w:color w:val="000000" w:themeColor="text1"/>
                <w:sz w:val="28"/>
              </w:rPr>
            </w:pPr>
          </w:p>
        </w:tc>
        <w:tc>
          <w:tcPr>
            <w:tcW w:w="2266" w:type="dxa"/>
            <w:tcBorders>
              <w:top w:val="single" w:sz="2" w:space="0" w:color="auto"/>
              <w:left w:val="single" w:sz="2" w:space="0" w:color="auto"/>
              <w:bottom w:val="single" w:sz="2" w:space="0" w:color="auto"/>
              <w:right w:val="single" w:sz="2" w:space="0" w:color="auto"/>
            </w:tcBorders>
            <w:noWrap/>
          </w:tcPr>
          <w:p w:rsidR="00611736" w:rsidRDefault="00611736">
            <w:pPr>
              <w:spacing w:before="0" w:after="0" w:line="400" w:lineRule="exact"/>
              <w:jc w:val="center"/>
              <w:rPr>
                <w:rFonts w:eastAsia="仿宋_GB2312"/>
                <w:color w:val="000000" w:themeColor="text1"/>
                <w:sz w:val="28"/>
              </w:rPr>
            </w:pPr>
          </w:p>
        </w:tc>
      </w:tr>
      <w:tr w:rsidR="00611736">
        <w:trPr>
          <w:cantSplit/>
          <w:trHeight w:val="2542"/>
        </w:trPr>
        <w:tc>
          <w:tcPr>
            <w:tcW w:w="1277" w:type="dxa"/>
            <w:tcBorders>
              <w:top w:val="single" w:sz="4" w:space="0" w:color="auto"/>
              <w:left w:val="single" w:sz="4" w:space="0" w:color="auto"/>
              <w:bottom w:val="single" w:sz="4" w:space="0" w:color="auto"/>
              <w:right w:val="single" w:sz="4" w:space="0" w:color="auto"/>
            </w:tcBorders>
            <w:noWrap/>
            <w:vAlign w:val="center"/>
          </w:tcPr>
          <w:p w:rsidR="00611736" w:rsidRDefault="00A537FC">
            <w:pPr>
              <w:spacing w:line="400" w:lineRule="exact"/>
              <w:jc w:val="center"/>
              <w:rPr>
                <w:rFonts w:ascii="黑体" w:eastAsia="黑体" w:hAnsi="黑体"/>
                <w:color w:val="000000" w:themeColor="text1"/>
                <w:sz w:val="24"/>
              </w:rPr>
            </w:pPr>
            <w:r>
              <w:rPr>
                <w:rFonts w:ascii="黑体" w:eastAsia="黑体" w:hAnsi="黑体" w:hint="eastAsia"/>
                <w:color w:val="000000" w:themeColor="text1"/>
                <w:sz w:val="24"/>
              </w:rPr>
              <w:lastRenderedPageBreak/>
              <w:t>申请人</w:t>
            </w:r>
          </w:p>
          <w:p w:rsidR="00611736" w:rsidRDefault="00A537FC">
            <w:pPr>
              <w:spacing w:line="400" w:lineRule="exact"/>
              <w:jc w:val="center"/>
              <w:rPr>
                <w:rFonts w:eastAsia="仿宋_GB2312"/>
                <w:color w:val="000000" w:themeColor="text1"/>
                <w:sz w:val="24"/>
              </w:rPr>
            </w:pPr>
            <w:r>
              <w:rPr>
                <w:rFonts w:ascii="黑体" w:eastAsia="黑体" w:hAnsi="黑体" w:hint="eastAsia"/>
                <w:color w:val="000000" w:themeColor="text1"/>
                <w:sz w:val="24"/>
              </w:rPr>
              <w:t>承诺</w:t>
            </w:r>
          </w:p>
        </w:tc>
        <w:tc>
          <w:tcPr>
            <w:tcW w:w="7783" w:type="dxa"/>
            <w:gridSpan w:val="4"/>
            <w:tcBorders>
              <w:top w:val="single" w:sz="4" w:space="0" w:color="auto"/>
              <w:left w:val="single" w:sz="4" w:space="0" w:color="auto"/>
              <w:bottom w:val="single" w:sz="4" w:space="0" w:color="auto"/>
              <w:right w:val="single" w:sz="4" w:space="0" w:color="auto"/>
            </w:tcBorders>
            <w:noWrap/>
          </w:tcPr>
          <w:p w:rsidR="00611736" w:rsidRDefault="00A537FC">
            <w:pPr>
              <w:spacing w:line="600" w:lineRule="exact"/>
              <w:ind w:firstLine="480"/>
              <w:rPr>
                <w:rFonts w:eastAsia="仿宋_GB2312"/>
                <w:color w:val="000000" w:themeColor="text1"/>
                <w:sz w:val="24"/>
              </w:rPr>
            </w:pPr>
            <w:r>
              <w:rPr>
                <w:rFonts w:eastAsia="仿宋_GB2312" w:hint="eastAsia"/>
                <w:color w:val="000000" w:themeColor="text1"/>
                <w:sz w:val="24"/>
              </w:rPr>
              <w:t>本人对所提供的</w:t>
            </w:r>
            <w:r>
              <w:rPr>
                <w:rFonts w:eastAsia="仿宋_GB2312" w:hint="eastAsia"/>
                <w:color w:val="000000" w:themeColor="text1"/>
                <w:sz w:val="24"/>
              </w:rPr>
              <w:t>2022</w:t>
            </w:r>
            <w:r>
              <w:rPr>
                <w:rFonts w:eastAsia="仿宋_GB2312" w:hint="eastAsia"/>
                <w:color w:val="000000" w:themeColor="text1"/>
                <w:sz w:val="24"/>
              </w:rPr>
              <w:t>年湖南省“卓越工程师”候选人申报资料及其附件证明材料的真实性、准确性和完整性负责。</w:t>
            </w:r>
          </w:p>
          <w:p w:rsidR="00611736" w:rsidRDefault="00611736">
            <w:pPr>
              <w:spacing w:line="600" w:lineRule="exact"/>
              <w:ind w:right="480"/>
              <w:rPr>
                <w:rFonts w:eastAsia="仿宋_GB2312"/>
                <w:color w:val="000000" w:themeColor="text1"/>
                <w:sz w:val="24"/>
              </w:rPr>
            </w:pPr>
          </w:p>
          <w:p w:rsidR="00611736" w:rsidRDefault="00A537FC">
            <w:pPr>
              <w:spacing w:line="600" w:lineRule="exact"/>
              <w:ind w:right="480" w:firstLineChars="1200" w:firstLine="2880"/>
              <w:rPr>
                <w:rFonts w:eastAsia="仿宋_GB2312"/>
                <w:color w:val="000000" w:themeColor="text1"/>
                <w:sz w:val="24"/>
              </w:rPr>
            </w:pPr>
            <w:r>
              <w:rPr>
                <w:rFonts w:eastAsia="仿宋_GB2312" w:hint="eastAsia"/>
                <w:color w:val="000000" w:themeColor="text1"/>
                <w:sz w:val="24"/>
              </w:rPr>
              <w:t>申请人签名：</w:t>
            </w:r>
          </w:p>
          <w:p w:rsidR="00611736" w:rsidRDefault="00A537FC">
            <w:pPr>
              <w:spacing w:line="600" w:lineRule="exact"/>
              <w:ind w:firstLineChars="1450" w:firstLine="3480"/>
              <w:rPr>
                <w:rFonts w:eastAsia="仿宋_GB2312"/>
                <w:color w:val="000000" w:themeColor="text1"/>
                <w:sz w:val="24"/>
              </w:rPr>
            </w:pPr>
            <w:r>
              <w:rPr>
                <w:rFonts w:eastAsia="仿宋_GB2312" w:hint="eastAsia"/>
                <w:color w:val="000000" w:themeColor="text1"/>
                <w:sz w:val="24"/>
              </w:rPr>
              <w:t>年月日</w:t>
            </w:r>
          </w:p>
        </w:tc>
      </w:tr>
      <w:tr w:rsidR="006117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97"/>
        </w:trPr>
        <w:tc>
          <w:tcPr>
            <w:tcW w:w="1277" w:type="dxa"/>
            <w:tcBorders>
              <w:top w:val="single" w:sz="4" w:space="0" w:color="auto"/>
              <w:left w:val="single" w:sz="4" w:space="0" w:color="auto"/>
              <w:bottom w:val="single" w:sz="4" w:space="0" w:color="auto"/>
              <w:right w:val="single" w:sz="4" w:space="0" w:color="auto"/>
            </w:tcBorders>
            <w:noWrap/>
            <w:vAlign w:val="center"/>
          </w:tcPr>
          <w:p w:rsidR="00611736" w:rsidRDefault="00611736">
            <w:pPr>
              <w:snapToGrid w:val="0"/>
              <w:spacing w:line="360" w:lineRule="auto"/>
              <w:jc w:val="center"/>
              <w:rPr>
                <w:rFonts w:ascii="黑体" w:eastAsia="黑体" w:hAnsi="黑体"/>
                <w:color w:val="000000" w:themeColor="text1"/>
                <w:sz w:val="24"/>
              </w:rPr>
            </w:pPr>
          </w:p>
          <w:p w:rsidR="00611736" w:rsidRDefault="00A537FC">
            <w:pPr>
              <w:snapToGrid w:val="0"/>
              <w:spacing w:line="360" w:lineRule="auto"/>
              <w:jc w:val="center"/>
              <w:rPr>
                <w:rFonts w:ascii="黑体" w:eastAsia="黑体" w:hAnsi="黑体"/>
                <w:color w:val="000000" w:themeColor="text1"/>
                <w:sz w:val="24"/>
              </w:rPr>
            </w:pPr>
            <w:r>
              <w:rPr>
                <w:rFonts w:ascii="黑体" w:eastAsia="黑体" w:hAnsi="黑体" w:hint="eastAsia"/>
                <w:color w:val="000000" w:themeColor="text1"/>
                <w:sz w:val="24"/>
              </w:rPr>
              <w:t>所在</w:t>
            </w:r>
          </w:p>
          <w:p w:rsidR="00611736" w:rsidRDefault="00A537FC">
            <w:pPr>
              <w:snapToGrid w:val="0"/>
              <w:spacing w:line="360" w:lineRule="auto"/>
              <w:jc w:val="center"/>
              <w:rPr>
                <w:rFonts w:ascii="黑体" w:eastAsia="黑体" w:hAnsi="黑体"/>
                <w:color w:val="000000" w:themeColor="text1"/>
                <w:sz w:val="24"/>
              </w:rPr>
            </w:pPr>
            <w:r>
              <w:rPr>
                <w:rFonts w:ascii="黑体" w:eastAsia="黑体" w:hAnsi="黑体" w:hint="eastAsia"/>
                <w:color w:val="000000" w:themeColor="text1"/>
                <w:sz w:val="24"/>
              </w:rPr>
              <w:t>单位</w:t>
            </w:r>
          </w:p>
          <w:p w:rsidR="00611736" w:rsidRDefault="00A537FC">
            <w:pPr>
              <w:snapToGrid w:val="0"/>
              <w:spacing w:line="360" w:lineRule="auto"/>
              <w:jc w:val="center"/>
              <w:rPr>
                <w:rFonts w:ascii="楷体_GB2312" w:eastAsia="楷体_GB2312"/>
                <w:color w:val="000000" w:themeColor="text1"/>
                <w:sz w:val="24"/>
              </w:rPr>
            </w:pPr>
            <w:r>
              <w:rPr>
                <w:rFonts w:ascii="黑体" w:eastAsia="黑体" w:hAnsi="黑体" w:hint="eastAsia"/>
                <w:color w:val="000000" w:themeColor="text1"/>
                <w:sz w:val="24"/>
              </w:rPr>
              <w:t>意见</w:t>
            </w:r>
          </w:p>
          <w:p w:rsidR="00611736" w:rsidRDefault="00A537FC">
            <w:pPr>
              <w:snapToGrid w:val="0"/>
              <w:spacing w:line="600" w:lineRule="exact"/>
              <w:ind w:firstLineChars="1800" w:firstLine="4320"/>
              <w:rPr>
                <w:rFonts w:ascii="黑体" w:eastAsia="黑体" w:hAnsi="黑体"/>
                <w:color w:val="000000" w:themeColor="text1"/>
                <w:sz w:val="24"/>
              </w:rPr>
            </w:pPr>
            <w:r>
              <w:rPr>
                <w:rFonts w:ascii="楷体_GB2312" w:eastAsia="楷体_GB2312" w:hint="eastAsia"/>
                <w:color w:val="000000" w:themeColor="text1"/>
                <w:sz w:val="24"/>
              </w:rPr>
              <w:t>推</w:t>
            </w:r>
          </w:p>
        </w:tc>
        <w:tc>
          <w:tcPr>
            <w:tcW w:w="7783" w:type="dxa"/>
            <w:gridSpan w:val="4"/>
            <w:tcBorders>
              <w:top w:val="single" w:sz="4" w:space="0" w:color="auto"/>
              <w:left w:val="single" w:sz="4" w:space="0" w:color="auto"/>
              <w:bottom w:val="single" w:sz="4" w:space="0" w:color="auto"/>
              <w:right w:val="single" w:sz="4" w:space="0" w:color="auto"/>
            </w:tcBorders>
            <w:noWrap/>
            <w:vAlign w:val="center"/>
          </w:tcPr>
          <w:p w:rsidR="00611736" w:rsidRDefault="00611736">
            <w:pPr>
              <w:pStyle w:val="a0"/>
              <w:rPr>
                <w:color w:val="000000" w:themeColor="text1"/>
              </w:rPr>
            </w:pPr>
          </w:p>
          <w:p w:rsidR="00611736" w:rsidRDefault="00A537FC">
            <w:pPr>
              <w:snapToGrid w:val="0"/>
              <w:spacing w:line="420" w:lineRule="auto"/>
              <w:ind w:firstLineChars="1600" w:firstLine="3840"/>
              <w:rPr>
                <w:rFonts w:ascii="楷体_GB2312" w:eastAsia="楷体_GB2312"/>
                <w:color w:val="000000" w:themeColor="text1"/>
                <w:sz w:val="24"/>
              </w:rPr>
            </w:pPr>
            <w:r>
              <w:rPr>
                <w:rFonts w:ascii="楷体_GB2312" w:eastAsia="楷体_GB2312" w:hint="eastAsia"/>
                <w:color w:val="000000" w:themeColor="text1"/>
                <w:sz w:val="24"/>
              </w:rPr>
              <w:t>单位（盖章）</w:t>
            </w:r>
          </w:p>
          <w:p w:rsidR="00611736" w:rsidRDefault="00A537FC">
            <w:pPr>
              <w:snapToGrid w:val="0"/>
              <w:spacing w:line="420" w:lineRule="auto"/>
              <w:ind w:firstLineChars="1800" w:firstLine="4320"/>
              <w:rPr>
                <w:rFonts w:ascii="楷体_GB2312" w:eastAsia="楷体_GB2312"/>
                <w:color w:val="000000" w:themeColor="text1"/>
                <w:sz w:val="24"/>
              </w:rPr>
            </w:pPr>
            <w:r>
              <w:rPr>
                <w:rFonts w:ascii="楷体_GB2312" w:eastAsia="楷体_GB2312" w:hint="eastAsia"/>
                <w:color w:val="000000" w:themeColor="text1"/>
                <w:sz w:val="24"/>
              </w:rPr>
              <w:t>年</w:t>
            </w:r>
            <w:r>
              <w:rPr>
                <w:rFonts w:ascii="楷体_GB2312" w:eastAsia="楷体_GB2312" w:hint="eastAsia"/>
                <w:color w:val="000000" w:themeColor="text1"/>
                <w:sz w:val="24"/>
              </w:rPr>
              <w:t xml:space="preserve">  </w:t>
            </w:r>
            <w:r>
              <w:rPr>
                <w:rFonts w:ascii="楷体_GB2312" w:eastAsia="楷体_GB2312" w:hint="eastAsia"/>
                <w:color w:val="000000" w:themeColor="text1"/>
                <w:sz w:val="24"/>
              </w:rPr>
              <w:t>月</w:t>
            </w:r>
            <w:r>
              <w:rPr>
                <w:rFonts w:ascii="楷体_GB2312" w:eastAsia="楷体_GB2312" w:hint="eastAsia"/>
                <w:color w:val="000000" w:themeColor="text1"/>
                <w:sz w:val="24"/>
              </w:rPr>
              <w:t xml:space="preserve">  </w:t>
            </w:r>
            <w:r>
              <w:rPr>
                <w:rFonts w:ascii="楷体_GB2312" w:eastAsia="楷体_GB2312" w:hint="eastAsia"/>
                <w:color w:val="000000" w:themeColor="text1"/>
                <w:sz w:val="24"/>
              </w:rPr>
              <w:t>日</w:t>
            </w:r>
          </w:p>
        </w:tc>
      </w:tr>
      <w:tr w:rsidR="006117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72"/>
        </w:trPr>
        <w:tc>
          <w:tcPr>
            <w:tcW w:w="1277" w:type="dxa"/>
            <w:tcBorders>
              <w:top w:val="single" w:sz="4" w:space="0" w:color="auto"/>
              <w:left w:val="single" w:sz="4" w:space="0" w:color="auto"/>
              <w:bottom w:val="single" w:sz="4" w:space="0" w:color="auto"/>
              <w:right w:val="single" w:sz="4" w:space="0" w:color="auto"/>
            </w:tcBorders>
            <w:noWrap/>
          </w:tcPr>
          <w:p w:rsidR="00611736" w:rsidRDefault="00611736">
            <w:pPr>
              <w:snapToGrid w:val="0"/>
              <w:spacing w:line="360" w:lineRule="auto"/>
              <w:jc w:val="center"/>
              <w:rPr>
                <w:rFonts w:ascii="黑体" w:eastAsia="黑体" w:hAnsi="黑体"/>
                <w:color w:val="000000" w:themeColor="text1"/>
                <w:sz w:val="24"/>
              </w:rPr>
            </w:pPr>
          </w:p>
          <w:p w:rsidR="00611736" w:rsidRDefault="00A537FC">
            <w:pPr>
              <w:snapToGrid w:val="0"/>
              <w:spacing w:line="360" w:lineRule="auto"/>
              <w:jc w:val="center"/>
              <w:rPr>
                <w:rFonts w:ascii="黑体" w:eastAsia="黑体" w:hAnsi="黑体"/>
                <w:color w:val="000000" w:themeColor="text1"/>
                <w:sz w:val="24"/>
              </w:rPr>
            </w:pPr>
            <w:r>
              <w:rPr>
                <w:rFonts w:ascii="黑体" w:eastAsia="黑体" w:hAnsi="黑体" w:hint="eastAsia"/>
                <w:color w:val="000000" w:themeColor="text1"/>
                <w:sz w:val="24"/>
              </w:rPr>
              <w:t>市州科协或省级学会意见</w:t>
            </w:r>
          </w:p>
          <w:p w:rsidR="00611736" w:rsidRDefault="00611736">
            <w:pPr>
              <w:snapToGrid w:val="0"/>
              <w:spacing w:line="360" w:lineRule="auto"/>
              <w:jc w:val="center"/>
              <w:rPr>
                <w:rFonts w:ascii="黑体" w:eastAsia="黑体" w:hAnsi="黑体"/>
                <w:color w:val="000000" w:themeColor="text1"/>
                <w:sz w:val="24"/>
              </w:rPr>
            </w:pPr>
          </w:p>
        </w:tc>
        <w:tc>
          <w:tcPr>
            <w:tcW w:w="7783" w:type="dxa"/>
            <w:gridSpan w:val="4"/>
            <w:tcBorders>
              <w:top w:val="single" w:sz="4" w:space="0" w:color="auto"/>
              <w:left w:val="single" w:sz="4" w:space="0" w:color="auto"/>
              <w:bottom w:val="single" w:sz="4" w:space="0" w:color="auto"/>
              <w:right w:val="single" w:sz="4" w:space="0" w:color="auto"/>
            </w:tcBorders>
            <w:noWrap/>
          </w:tcPr>
          <w:p w:rsidR="00611736" w:rsidRDefault="00611736">
            <w:pPr>
              <w:snapToGrid w:val="0"/>
              <w:spacing w:line="360" w:lineRule="auto"/>
              <w:rPr>
                <w:rFonts w:ascii="楷体_GB2312" w:eastAsia="楷体_GB2312"/>
                <w:color w:val="000000" w:themeColor="text1"/>
                <w:sz w:val="24"/>
              </w:rPr>
            </w:pPr>
          </w:p>
          <w:p w:rsidR="00611736" w:rsidRDefault="00611736">
            <w:pPr>
              <w:snapToGrid w:val="0"/>
              <w:spacing w:line="360" w:lineRule="auto"/>
              <w:rPr>
                <w:rFonts w:ascii="楷体_GB2312" w:eastAsia="楷体_GB2312"/>
                <w:color w:val="000000" w:themeColor="text1"/>
                <w:sz w:val="24"/>
              </w:rPr>
            </w:pPr>
          </w:p>
          <w:p w:rsidR="00611736" w:rsidRDefault="00A537FC">
            <w:pPr>
              <w:snapToGrid w:val="0"/>
              <w:spacing w:line="420" w:lineRule="auto"/>
              <w:ind w:firstLineChars="1600" w:firstLine="3840"/>
              <w:rPr>
                <w:rFonts w:ascii="楷体_GB2312" w:eastAsia="楷体_GB2312"/>
                <w:color w:val="000000" w:themeColor="text1"/>
                <w:sz w:val="24"/>
              </w:rPr>
            </w:pPr>
            <w:r>
              <w:rPr>
                <w:rFonts w:ascii="楷体_GB2312" w:eastAsia="楷体_GB2312" w:hint="eastAsia"/>
                <w:color w:val="000000" w:themeColor="text1"/>
                <w:sz w:val="24"/>
              </w:rPr>
              <w:t>单位（盖章）</w:t>
            </w:r>
          </w:p>
          <w:p w:rsidR="00611736" w:rsidRDefault="00A537FC">
            <w:pPr>
              <w:snapToGrid w:val="0"/>
              <w:spacing w:line="360" w:lineRule="auto"/>
              <w:ind w:firstLineChars="1800" w:firstLine="4320"/>
              <w:rPr>
                <w:rFonts w:ascii="楷体_GB2312" w:eastAsia="楷体_GB2312"/>
                <w:color w:val="000000" w:themeColor="text1"/>
                <w:sz w:val="24"/>
              </w:rPr>
            </w:pPr>
            <w:r>
              <w:rPr>
                <w:rFonts w:ascii="楷体_GB2312" w:eastAsia="楷体_GB2312" w:hint="eastAsia"/>
                <w:color w:val="000000" w:themeColor="text1"/>
                <w:sz w:val="24"/>
              </w:rPr>
              <w:t>年</w:t>
            </w:r>
            <w:r>
              <w:rPr>
                <w:rFonts w:ascii="楷体_GB2312" w:eastAsia="楷体_GB2312" w:hint="eastAsia"/>
                <w:color w:val="000000" w:themeColor="text1"/>
                <w:sz w:val="24"/>
              </w:rPr>
              <w:t xml:space="preserve">  </w:t>
            </w:r>
            <w:r>
              <w:rPr>
                <w:rFonts w:ascii="楷体_GB2312" w:eastAsia="楷体_GB2312" w:hint="eastAsia"/>
                <w:color w:val="000000" w:themeColor="text1"/>
                <w:sz w:val="24"/>
              </w:rPr>
              <w:t>月</w:t>
            </w:r>
            <w:r>
              <w:rPr>
                <w:rFonts w:ascii="楷体_GB2312" w:eastAsia="楷体_GB2312" w:hint="eastAsia"/>
                <w:color w:val="000000" w:themeColor="text1"/>
                <w:sz w:val="24"/>
              </w:rPr>
              <w:t xml:space="preserve">  </w:t>
            </w:r>
            <w:r>
              <w:rPr>
                <w:rFonts w:ascii="楷体_GB2312" w:eastAsia="楷体_GB2312" w:hint="eastAsia"/>
                <w:color w:val="000000" w:themeColor="text1"/>
                <w:sz w:val="24"/>
              </w:rPr>
              <w:t>日</w:t>
            </w:r>
          </w:p>
        </w:tc>
      </w:tr>
    </w:tbl>
    <w:p w:rsidR="00611736" w:rsidRDefault="00611736"/>
    <w:p w:rsidR="00611736" w:rsidRDefault="00A537FC">
      <w:pPr>
        <w:spacing w:before="0" w:after="0" w:line="560" w:lineRule="exact"/>
        <w:jc w:val="left"/>
        <w:rPr>
          <w:rFonts w:ascii="黑体" w:eastAsia="黑体" w:hAnsi="黑体" w:cs="黑体"/>
          <w:kern w:val="0"/>
          <w:sz w:val="32"/>
          <w:szCs w:val="32"/>
        </w:rPr>
      </w:pPr>
      <w:r>
        <w:rPr>
          <w:rFonts w:ascii="黑体" w:eastAsia="黑体" w:hAnsi="黑体" w:cs="黑体" w:hint="eastAsia"/>
          <w:kern w:val="0"/>
          <w:sz w:val="32"/>
          <w:szCs w:val="32"/>
        </w:rPr>
        <w:lastRenderedPageBreak/>
        <w:t>附件</w:t>
      </w:r>
      <w:r>
        <w:rPr>
          <w:rFonts w:ascii="黑体" w:eastAsia="黑体" w:hAnsi="黑体" w:cs="黑体" w:hint="eastAsia"/>
          <w:kern w:val="0"/>
          <w:sz w:val="32"/>
          <w:szCs w:val="32"/>
        </w:rPr>
        <w:t>2</w:t>
      </w:r>
    </w:p>
    <w:p w:rsidR="00611736" w:rsidRDefault="00611736">
      <w:pPr>
        <w:pStyle w:val="a0"/>
      </w:pPr>
    </w:p>
    <w:p w:rsidR="00611736" w:rsidRDefault="00A537FC">
      <w:pPr>
        <w:spacing w:before="0" w:after="0"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2022</w:t>
      </w:r>
      <w:r>
        <w:rPr>
          <w:rFonts w:ascii="方正小标宋简体" w:eastAsia="方正小标宋简体" w:hAnsi="方正小标宋简体" w:cs="方正小标宋简体" w:hint="eastAsia"/>
          <w:sz w:val="44"/>
          <w:szCs w:val="44"/>
        </w:rPr>
        <w:t>年湖南省“卓越工程师”</w:t>
      </w:r>
    </w:p>
    <w:p w:rsidR="00611736" w:rsidRDefault="00A537FC">
      <w:pPr>
        <w:spacing w:before="0" w:after="0"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申报附件材料清单</w:t>
      </w:r>
    </w:p>
    <w:p w:rsidR="00611736" w:rsidRDefault="00611736">
      <w:pPr>
        <w:spacing w:before="0" w:after="0" w:line="560" w:lineRule="exact"/>
        <w:ind w:firstLineChars="196" w:firstLine="627"/>
        <w:rPr>
          <w:rFonts w:ascii="仿宋_GB2312" w:eastAsia="仿宋_GB2312" w:hAnsi="楷体_GB2312" w:cs="楷体_GB2312"/>
          <w:bCs/>
          <w:sz w:val="32"/>
          <w:szCs w:val="32"/>
        </w:rPr>
      </w:pPr>
    </w:p>
    <w:p w:rsidR="00611736" w:rsidRDefault="00A537FC">
      <w:pPr>
        <w:spacing w:before="0" w:after="0" w:line="560" w:lineRule="exact"/>
        <w:ind w:firstLineChars="200" w:firstLine="640"/>
        <w:rPr>
          <w:rFonts w:ascii="仿宋_GB2312" w:eastAsia="仿宋_GB2312" w:hAnsi="宋体"/>
          <w:kern w:val="0"/>
          <w:sz w:val="32"/>
        </w:rPr>
      </w:pPr>
      <w:r>
        <w:rPr>
          <w:rFonts w:ascii="仿宋_GB2312" w:eastAsia="仿宋_GB2312" w:hAnsi="宋体" w:hint="eastAsia"/>
          <w:kern w:val="0"/>
          <w:sz w:val="32"/>
        </w:rPr>
        <w:t>1.</w:t>
      </w:r>
      <w:r>
        <w:rPr>
          <w:rFonts w:ascii="仿宋_GB2312" w:eastAsia="仿宋_GB2312" w:hAnsi="宋体" w:hint="eastAsia"/>
          <w:kern w:val="0"/>
          <w:sz w:val="32"/>
        </w:rPr>
        <w:t>申报人身份证复印件、毕业证书复印件、学位证书复印件、职称证书复印件和申报表中填写的所获奖项证书复印件等申报附件材料，凡涉及的复印件需加盖推荐单位公章。原件经推荐单位审查把关后退回；</w:t>
      </w:r>
    </w:p>
    <w:p w:rsidR="00611736" w:rsidRDefault="00A537FC">
      <w:pPr>
        <w:spacing w:before="0" w:after="0" w:line="560" w:lineRule="exact"/>
        <w:ind w:firstLineChars="200" w:firstLine="640"/>
        <w:rPr>
          <w:rFonts w:ascii="仿宋_GB2312" w:eastAsia="仿宋_GB2312" w:hAnsi="宋体"/>
          <w:kern w:val="0"/>
          <w:sz w:val="32"/>
        </w:rPr>
      </w:pPr>
      <w:r>
        <w:rPr>
          <w:rFonts w:ascii="仿宋_GB2312" w:eastAsia="仿宋_GB2312" w:hAnsi="仿宋_GB2312" w:cs="仿宋_GB2312" w:hint="eastAsia"/>
          <w:sz w:val="32"/>
          <w:szCs w:val="32"/>
        </w:rPr>
        <w:t>2.</w:t>
      </w:r>
      <w:r>
        <w:rPr>
          <w:rFonts w:ascii="仿宋_GB2312" w:eastAsia="仿宋_GB2312" w:hAnsi="宋体"/>
          <w:kern w:val="0"/>
          <w:sz w:val="32"/>
        </w:rPr>
        <w:t>8</w:t>
      </w:r>
      <w:r>
        <w:rPr>
          <w:rFonts w:ascii="仿宋_GB2312" w:eastAsia="仿宋_GB2312" w:hAnsi="宋体" w:hint="eastAsia"/>
          <w:kern w:val="0"/>
          <w:sz w:val="32"/>
        </w:rPr>
        <w:t>00</w:t>
      </w:r>
      <w:r>
        <w:rPr>
          <w:rFonts w:ascii="仿宋_GB2312" w:eastAsia="仿宋_GB2312" w:hAnsi="宋体" w:hint="eastAsia"/>
          <w:kern w:val="0"/>
          <w:sz w:val="32"/>
        </w:rPr>
        <w:t>字左右的个人简介，纸质版与申报书一并装订，电子版交评审办；</w:t>
      </w:r>
    </w:p>
    <w:p w:rsidR="00611736" w:rsidRDefault="00A537FC">
      <w:pPr>
        <w:spacing w:before="0"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在</w:t>
      </w:r>
      <w:r>
        <w:rPr>
          <w:rFonts w:ascii="仿宋_GB2312" w:eastAsia="仿宋_GB2312" w:hAnsi="仿宋_GB2312" w:cs="仿宋_GB2312"/>
          <w:sz w:val="32"/>
          <w:szCs w:val="32"/>
        </w:rPr>
        <w:t>科技</w:t>
      </w:r>
      <w:r>
        <w:rPr>
          <w:rFonts w:ascii="仿宋_GB2312" w:eastAsia="仿宋_GB2312" w:hAnsi="仿宋_GB2312" w:cs="仿宋_GB2312" w:hint="eastAsia"/>
          <w:sz w:val="32"/>
          <w:szCs w:val="32"/>
        </w:rPr>
        <w:t>创新、</w:t>
      </w:r>
      <w:r>
        <w:rPr>
          <w:rFonts w:ascii="仿宋_GB2312" w:eastAsia="仿宋_GB2312" w:hAnsi="仿宋_GB2312" w:cs="仿宋_GB2312"/>
          <w:sz w:val="32"/>
          <w:szCs w:val="32"/>
        </w:rPr>
        <w:t>成果</w:t>
      </w:r>
      <w:r>
        <w:rPr>
          <w:rFonts w:ascii="仿宋_GB2312" w:eastAsia="仿宋_GB2312" w:hAnsi="仿宋_GB2312" w:cs="仿宋_GB2312" w:hint="eastAsia"/>
          <w:sz w:val="32"/>
          <w:szCs w:val="32"/>
        </w:rPr>
        <w:t>转化、关键技术攻关方面取得突出成果的证明材料；</w:t>
      </w:r>
    </w:p>
    <w:p w:rsidR="00611736" w:rsidRDefault="00A537FC">
      <w:pPr>
        <w:spacing w:before="0"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取得较大经济效益或社会效益的证明材料；</w:t>
      </w:r>
    </w:p>
    <w:p w:rsidR="00611736" w:rsidRDefault="00A537FC">
      <w:pPr>
        <w:spacing w:before="0"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成果评价报告及知识产权证明材料；</w:t>
      </w:r>
    </w:p>
    <w:p w:rsidR="00611736" w:rsidRDefault="00A537FC">
      <w:pPr>
        <w:spacing w:before="0"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发表的专业学术论文和获得表彰奖励的证明材料（论文见刊截图、表彰件的扫描复印件即可）；</w:t>
      </w:r>
    </w:p>
    <w:p w:rsidR="00611736" w:rsidRDefault="00A537FC">
      <w:pPr>
        <w:spacing w:before="0" w:after="0" w:line="560" w:lineRule="exact"/>
        <w:ind w:firstLineChars="200" w:firstLine="640"/>
        <w:rPr>
          <w:rFonts w:ascii="仿宋_GB2312" w:eastAsia="仿宋_GB2312"/>
          <w:sz w:val="32"/>
          <w:szCs w:val="32"/>
        </w:rPr>
        <w:sectPr w:rsidR="00611736">
          <w:pgSz w:w="11906" w:h="16838"/>
          <w:pgMar w:top="1701" w:right="1474" w:bottom="1588" w:left="1588" w:header="851" w:footer="992" w:gutter="0"/>
          <w:pgNumType w:fmt="numberInDash"/>
          <w:cols w:space="720"/>
          <w:docGrid w:type="lines" w:linePitch="312"/>
        </w:sectPr>
      </w:pPr>
      <w:r>
        <w:rPr>
          <w:rFonts w:ascii="仿宋_GB2312" w:eastAsia="仿宋_GB2312" w:hAnsi="仿宋_GB2312" w:cs="仿宋_GB2312" w:hint="eastAsia"/>
          <w:sz w:val="32"/>
          <w:szCs w:val="32"/>
        </w:rPr>
        <w:t>7.</w:t>
      </w:r>
      <w:r>
        <w:rPr>
          <w:rFonts w:ascii="仿宋_GB2312" w:eastAsia="仿宋_GB2312" w:hint="eastAsia"/>
          <w:sz w:val="32"/>
          <w:szCs w:val="32"/>
        </w:rPr>
        <w:t>承担过</w:t>
      </w:r>
      <w:r>
        <w:rPr>
          <w:rFonts w:ascii="仿宋_GB2312" w:eastAsia="仿宋_GB2312"/>
          <w:sz w:val="32"/>
          <w:szCs w:val="32"/>
        </w:rPr>
        <w:t>重要</w:t>
      </w:r>
      <w:r>
        <w:rPr>
          <w:rFonts w:ascii="仿宋_GB2312" w:eastAsia="仿宋_GB2312" w:hint="eastAsia"/>
          <w:sz w:val="32"/>
          <w:szCs w:val="32"/>
        </w:rPr>
        <w:t>科技创新和技术改造项目的证明材料。</w:t>
      </w:r>
    </w:p>
    <w:p w:rsidR="00611736" w:rsidRDefault="00A537FC">
      <w:pPr>
        <w:spacing w:before="0" w:after="0" w:line="560" w:lineRule="exact"/>
        <w:rPr>
          <w:rFonts w:ascii="黑体" w:eastAsia="黑体" w:hAnsi="黑体" w:cs="黑体"/>
          <w:kern w:val="0"/>
          <w:sz w:val="32"/>
          <w:szCs w:val="32"/>
        </w:rPr>
      </w:pPr>
      <w:r>
        <w:rPr>
          <w:rFonts w:ascii="黑体" w:eastAsia="黑体" w:hAnsi="黑体" w:cs="黑体" w:hint="eastAsia"/>
          <w:kern w:val="0"/>
          <w:sz w:val="32"/>
          <w:szCs w:val="32"/>
        </w:rPr>
        <w:lastRenderedPageBreak/>
        <w:t>附件</w:t>
      </w:r>
      <w:r>
        <w:rPr>
          <w:rFonts w:ascii="黑体" w:eastAsia="黑体" w:hAnsi="黑体" w:cs="黑体" w:hint="eastAsia"/>
          <w:kern w:val="0"/>
          <w:sz w:val="32"/>
          <w:szCs w:val="32"/>
        </w:rPr>
        <w:t>3</w:t>
      </w:r>
    </w:p>
    <w:p w:rsidR="00611736" w:rsidRDefault="00611736">
      <w:pPr>
        <w:pStyle w:val="a0"/>
        <w:spacing w:before="0" w:after="0"/>
      </w:pPr>
    </w:p>
    <w:p w:rsidR="00611736" w:rsidRDefault="00A537FC">
      <w:pPr>
        <w:tabs>
          <w:tab w:val="left" w:pos="2100"/>
        </w:tabs>
        <w:spacing w:before="0" w:after="0" w:line="560" w:lineRule="exact"/>
        <w:jc w:val="center"/>
        <w:rPr>
          <w:rFonts w:ascii="方正小标宋简体" w:eastAsia="方正小标宋简体" w:hAnsi="宋体" w:cs="宋体"/>
          <w:kern w:val="0"/>
          <w:sz w:val="44"/>
          <w:szCs w:val="44"/>
        </w:rPr>
      </w:pPr>
      <w:r>
        <w:rPr>
          <w:rFonts w:ascii="方正小标宋简体" w:eastAsia="方正小标宋简体" w:hAnsi="宋体" w:cs="宋体" w:hint="eastAsia"/>
          <w:kern w:val="0"/>
          <w:sz w:val="44"/>
          <w:szCs w:val="44"/>
        </w:rPr>
        <w:t>2022</w:t>
      </w:r>
      <w:r>
        <w:rPr>
          <w:rFonts w:ascii="方正小标宋简体" w:eastAsia="方正小标宋简体" w:hAnsi="宋体" w:cs="宋体" w:hint="eastAsia"/>
          <w:kern w:val="0"/>
          <w:sz w:val="44"/>
          <w:szCs w:val="44"/>
        </w:rPr>
        <w:t>年湖南省“卓越工程师”候选人申报</w:t>
      </w:r>
      <w:r>
        <w:rPr>
          <w:rFonts w:ascii="方正小标宋简体" w:eastAsia="方正小标宋简体" w:hAnsi="宋体" w:cs="宋体" w:hint="eastAsia"/>
          <w:kern w:val="0"/>
          <w:sz w:val="44"/>
          <w:szCs w:val="44"/>
        </w:rPr>
        <w:t>表</w:t>
      </w:r>
      <w:r>
        <w:rPr>
          <w:rFonts w:ascii="方正小标宋简体" w:eastAsia="方正小标宋简体" w:hAnsi="宋体" w:cs="宋体" w:hint="eastAsia"/>
          <w:kern w:val="0"/>
          <w:sz w:val="44"/>
          <w:szCs w:val="44"/>
        </w:rPr>
        <w:t>汇总表</w:t>
      </w:r>
    </w:p>
    <w:p w:rsidR="00611736" w:rsidRDefault="00611736">
      <w:pPr>
        <w:pStyle w:val="a0"/>
      </w:pPr>
    </w:p>
    <w:p w:rsidR="00611736" w:rsidRDefault="00A537FC">
      <w:pPr>
        <w:tabs>
          <w:tab w:val="left" w:pos="2100"/>
        </w:tabs>
        <w:spacing w:before="0" w:after="0" w:line="560" w:lineRule="exact"/>
        <w:rPr>
          <w:rFonts w:ascii="方正小标宋简体" w:eastAsia="方正小标宋简体" w:hAnsi="方正小标宋简体"/>
          <w:sz w:val="32"/>
          <w:szCs w:val="32"/>
        </w:rPr>
      </w:pPr>
      <w:r>
        <w:rPr>
          <w:rFonts w:ascii="方正小标宋简体" w:eastAsia="方正小标宋简体" w:hAnsi="方正小标宋简体" w:cs="宋体" w:hint="eastAsia"/>
          <w:kern w:val="0"/>
          <w:szCs w:val="21"/>
        </w:rPr>
        <w:t>汇总单位（盖章）：</w:t>
      </w:r>
      <w:r>
        <w:rPr>
          <w:rFonts w:ascii="方正小标宋简体" w:eastAsia="方正小标宋简体" w:hAnsi="方正小标宋简体" w:cs="宋体" w:hint="eastAsia"/>
          <w:kern w:val="0"/>
          <w:szCs w:val="21"/>
        </w:rPr>
        <w:t xml:space="preserve">                                               </w:t>
      </w:r>
      <w:r>
        <w:rPr>
          <w:rFonts w:ascii="方正小标宋简体" w:eastAsia="方正小标宋简体" w:hAnsi="方正小标宋简体" w:cs="宋体" w:hint="eastAsia"/>
          <w:kern w:val="0"/>
          <w:szCs w:val="21"/>
        </w:rPr>
        <w:t>填表人：</w:t>
      </w:r>
      <w:r>
        <w:rPr>
          <w:rFonts w:ascii="方正小标宋简体" w:eastAsia="方正小标宋简体" w:hAnsi="方正小标宋简体" w:cs="宋体" w:hint="eastAsia"/>
          <w:kern w:val="0"/>
          <w:szCs w:val="21"/>
        </w:rPr>
        <w:t xml:space="preserve">       </w:t>
      </w:r>
      <w:r>
        <w:rPr>
          <w:rFonts w:ascii="方正小标宋简体" w:eastAsia="方正小标宋简体" w:hAnsi="方正小标宋简体" w:cs="宋体" w:hint="eastAsia"/>
          <w:kern w:val="0"/>
          <w:szCs w:val="21"/>
        </w:rPr>
        <w:t xml:space="preserve">           </w:t>
      </w:r>
      <w:r>
        <w:rPr>
          <w:rFonts w:ascii="方正小标宋简体" w:eastAsia="方正小标宋简体" w:hAnsi="方正小标宋简体" w:cs="宋体" w:hint="eastAsia"/>
          <w:kern w:val="0"/>
          <w:szCs w:val="21"/>
        </w:rPr>
        <w:t>电话：</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tblPr>
      <w:tblGrid>
        <w:gridCol w:w="554"/>
        <w:gridCol w:w="678"/>
        <w:gridCol w:w="751"/>
        <w:gridCol w:w="585"/>
        <w:gridCol w:w="923"/>
        <w:gridCol w:w="1988"/>
        <w:gridCol w:w="1280"/>
        <w:gridCol w:w="1252"/>
        <w:gridCol w:w="1183"/>
        <w:gridCol w:w="2856"/>
        <w:gridCol w:w="1655"/>
        <w:gridCol w:w="1162"/>
      </w:tblGrid>
      <w:tr w:rsidR="00611736">
        <w:trPr>
          <w:trHeight w:val="1357"/>
          <w:jc w:val="center"/>
        </w:trPr>
        <w:tc>
          <w:tcPr>
            <w:tcW w:w="554"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序号</w:t>
            </w:r>
          </w:p>
        </w:tc>
        <w:tc>
          <w:tcPr>
            <w:tcW w:w="678"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姓名</w:t>
            </w:r>
          </w:p>
        </w:tc>
        <w:tc>
          <w:tcPr>
            <w:tcW w:w="751"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性别</w:t>
            </w:r>
          </w:p>
        </w:tc>
        <w:tc>
          <w:tcPr>
            <w:tcW w:w="585"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籍贯</w:t>
            </w:r>
          </w:p>
        </w:tc>
        <w:tc>
          <w:tcPr>
            <w:tcW w:w="923"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出生</w:t>
            </w:r>
          </w:p>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日期</w:t>
            </w:r>
          </w:p>
        </w:tc>
        <w:tc>
          <w:tcPr>
            <w:tcW w:w="1988"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工作单位及职务</w:t>
            </w:r>
          </w:p>
        </w:tc>
        <w:tc>
          <w:tcPr>
            <w:tcW w:w="1280"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学历学位</w:t>
            </w:r>
          </w:p>
        </w:tc>
        <w:tc>
          <w:tcPr>
            <w:tcW w:w="1252"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职称</w:t>
            </w:r>
          </w:p>
        </w:tc>
        <w:tc>
          <w:tcPr>
            <w:tcW w:w="1183"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个人</w:t>
            </w:r>
          </w:p>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专长</w:t>
            </w:r>
          </w:p>
        </w:tc>
        <w:tc>
          <w:tcPr>
            <w:tcW w:w="2856"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主持或承担</w:t>
            </w:r>
            <w:r>
              <w:rPr>
                <w:rFonts w:ascii="方正小标宋简体" w:eastAsia="方正小标宋简体" w:hAnsi="方正小标宋简体" w:cs="宋体"/>
                <w:kern w:val="0"/>
                <w:szCs w:val="21"/>
              </w:rPr>
              <w:t>重大</w:t>
            </w:r>
            <w:r>
              <w:rPr>
                <w:rFonts w:ascii="方正小标宋简体" w:eastAsia="方正小标宋简体" w:hAnsi="方正小标宋简体" w:cs="宋体" w:hint="eastAsia"/>
                <w:kern w:val="0"/>
                <w:szCs w:val="21"/>
              </w:rPr>
              <w:t>科研项目</w:t>
            </w:r>
            <w:r>
              <w:rPr>
                <w:rFonts w:ascii="方正小标宋简体" w:eastAsia="方正小标宋简体" w:hAnsi="方正小标宋简体" w:cs="宋体"/>
                <w:kern w:val="0"/>
                <w:szCs w:val="21"/>
              </w:rPr>
              <w:t>、科技攻关情况</w:t>
            </w:r>
          </w:p>
        </w:tc>
        <w:tc>
          <w:tcPr>
            <w:tcW w:w="1655"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kern w:val="0"/>
                <w:szCs w:val="21"/>
              </w:rPr>
              <w:t>获</w:t>
            </w:r>
            <w:r>
              <w:rPr>
                <w:rFonts w:ascii="方正小标宋简体" w:eastAsia="方正小标宋简体" w:hAnsi="方正小标宋简体" w:cs="宋体" w:hint="eastAsia"/>
                <w:kern w:val="0"/>
                <w:szCs w:val="21"/>
              </w:rPr>
              <w:t>奖</w:t>
            </w:r>
            <w:r>
              <w:rPr>
                <w:rFonts w:ascii="方正小标宋简体" w:eastAsia="方正小标宋简体" w:hAnsi="方正小标宋简体" w:cs="宋体"/>
                <w:kern w:val="0"/>
                <w:szCs w:val="21"/>
              </w:rPr>
              <w:t>情况</w:t>
            </w:r>
          </w:p>
        </w:tc>
        <w:tc>
          <w:tcPr>
            <w:tcW w:w="1162" w:type="dxa"/>
            <w:vAlign w:val="center"/>
          </w:tcPr>
          <w:p w:rsidR="00611736" w:rsidRDefault="00A537FC">
            <w:pPr>
              <w:widowControl/>
              <w:spacing w:before="0" w:after="0" w:line="400" w:lineRule="exact"/>
              <w:jc w:val="center"/>
              <w:rPr>
                <w:rFonts w:ascii="方正小标宋简体" w:eastAsia="方正小标宋简体" w:hAnsi="方正小标宋简体" w:cs="宋体"/>
                <w:kern w:val="0"/>
                <w:szCs w:val="21"/>
              </w:rPr>
            </w:pPr>
            <w:r>
              <w:rPr>
                <w:rFonts w:ascii="方正小标宋简体" w:eastAsia="方正小标宋简体" w:hAnsi="方正小标宋简体" w:cs="宋体" w:hint="eastAsia"/>
                <w:kern w:val="0"/>
                <w:szCs w:val="21"/>
              </w:rPr>
              <w:t>联系电话</w:t>
            </w:r>
          </w:p>
        </w:tc>
      </w:tr>
      <w:tr w:rsidR="00611736">
        <w:trPr>
          <w:trHeight w:val="719"/>
          <w:jc w:val="center"/>
        </w:trPr>
        <w:tc>
          <w:tcPr>
            <w:tcW w:w="554"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67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751"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58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92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98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80"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5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8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2856"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65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6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r>
      <w:tr w:rsidR="00611736">
        <w:trPr>
          <w:trHeight w:val="719"/>
          <w:jc w:val="center"/>
        </w:trPr>
        <w:tc>
          <w:tcPr>
            <w:tcW w:w="554"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67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751"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58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92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98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80"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5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8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2856"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65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6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r>
      <w:tr w:rsidR="00611736">
        <w:trPr>
          <w:trHeight w:val="719"/>
          <w:jc w:val="center"/>
        </w:trPr>
        <w:tc>
          <w:tcPr>
            <w:tcW w:w="554"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bookmarkStart w:id="0" w:name="_GoBack"/>
            <w:bookmarkEnd w:id="0"/>
          </w:p>
        </w:tc>
        <w:tc>
          <w:tcPr>
            <w:tcW w:w="67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751"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58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92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98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80"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5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8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2856"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65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6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r>
      <w:tr w:rsidR="00611736">
        <w:trPr>
          <w:trHeight w:val="719"/>
          <w:jc w:val="center"/>
        </w:trPr>
        <w:tc>
          <w:tcPr>
            <w:tcW w:w="554"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67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751"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58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92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98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80"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5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8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2856"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65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6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r>
      <w:tr w:rsidR="00611736">
        <w:trPr>
          <w:trHeight w:val="739"/>
          <w:jc w:val="center"/>
        </w:trPr>
        <w:tc>
          <w:tcPr>
            <w:tcW w:w="554"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67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751"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58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92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98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80"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5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8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2856"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65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6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r>
      <w:tr w:rsidR="00611736">
        <w:trPr>
          <w:trHeight w:val="739"/>
          <w:jc w:val="center"/>
        </w:trPr>
        <w:tc>
          <w:tcPr>
            <w:tcW w:w="554"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67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751"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58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92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988"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80"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25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83"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2856"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655"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c>
          <w:tcPr>
            <w:tcW w:w="1162" w:type="dxa"/>
            <w:vAlign w:val="center"/>
          </w:tcPr>
          <w:p w:rsidR="00611736" w:rsidRDefault="00611736">
            <w:pPr>
              <w:widowControl/>
              <w:spacing w:before="0" w:after="0" w:line="560" w:lineRule="exact"/>
              <w:jc w:val="center"/>
              <w:rPr>
                <w:rFonts w:ascii="方正仿宋简体" w:eastAsia="方正仿宋简体" w:hAnsi="宋体" w:cs="宋体"/>
                <w:kern w:val="0"/>
                <w:szCs w:val="21"/>
              </w:rPr>
            </w:pPr>
          </w:p>
        </w:tc>
      </w:tr>
    </w:tbl>
    <w:p w:rsidR="00611736" w:rsidRDefault="00611736">
      <w:pPr>
        <w:pStyle w:val="a4"/>
        <w:spacing w:before="0" w:after="0" w:line="560" w:lineRule="exact"/>
      </w:pPr>
    </w:p>
    <w:sectPr w:rsidR="00611736" w:rsidSect="00611736">
      <w:headerReference w:type="default" r:id="rId10"/>
      <w:footerReference w:type="default" r:id="rId11"/>
      <w:pgSz w:w="16838" w:h="11906" w:orient="landscape"/>
      <w:pgMar w:top="1588" w:right="1701" w:bottom="1474" w:left="1701" w:header="851" w:footer="992" w:gutter="0"/>
      <w:pgNumType w:fmt="numberInDash"/>
      <w:cols w:space="720"/>
      <w:docGrid w:type="lines" w:linePitch="31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7FC" w:rsidRDefault="00A537FC" w:rsidP="00611736">
      <w:pPr>
        <w:spacing w:before="0" w:after="0"/>
      </w:pPr>
      <w:r>
        <w:separator/>
      </w:r>
    </w:p>
  </w:endnote>
  <w:endnote w:type="continuationSeparator" w:id="1">
    <w:p w:rsidR="00A537FC" w:rsidRDefault="00A537FC" w:rsidP="0061173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embedRegular r:id="rId1" w:subsetted="1" w:fontKey="{C52C2C4F-DAB7-4F97-B5D0-92CFA3FDF007}"/>
  </w:font>
  <w:font w:name="仿宋_GB2312">
    <w:panose1 w:val="02010609030101010101"/>
    <w:charset w:val="86"/>
    <w:family w:val="modern"/>
    <w:pitch w:val="fixed"/>
    <w:sig w:usb0="00000001" w:usb1="080E0000" w:usb2="00000010" w:usb3="00000000" w:csb0="00040000" w:csb1="00000000"/>
    <w:embedRegular r:id="rId2" w:subsetted="1" w:fontKey="{7F1E1B54-5F9A-49D7-8F97-91C3DC1DC0C6}"/>
    <w:embedBold r:id="rId3" w:subsetted="1" w:fontKey="{26930756-6959-4DC9-861C-6A05EF1D3280}"/>
  </w:font>
  <w:font w:name="方正小标宋简体">
    <w:panose1 w:val="02010601030101010101"/>
    <w:charset w:val="86"/>
    <w:family w:val="auto"/>
    <w:pitch w:val="variable"/>
    <w:sig w:usb0="00000001" w:usb1="080E0000" w:usb2="00000010" w:usb3="00000000" w:csb0="00040000" w:csb1="00000000"/>
    <w:embedRegular r:id="rId4" w:subsetted="1" w:fontKey="{4C232537-DE7D-4E43-B71B-D6B20E1EA75C}"/>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embedRegular r:id="rId5" w:subsetted="1" w:fontKey="{05F95566-AB87-45D6-ACA0-6696B843691E}"/>
  </w:font>
  <w:font w:name="楷体_GB2312">
    <w:panose1 w:val="02010609030101010101"/>
    <w:charset w:val="86"/>
    <w:family w:val="modern"/>
    <w:pitch w:val="fixed"/>
    <w:sig w:usb0="00000001" w:usb1="080E0000" w:usb2="00000010" w:usb3="00000000" w:csb0="00040000" w:csb1="00000000"/>
    <w:embedRegular r:id="rId6" w:subsetted="1" w:fontKey="{99EC0700-0D46-4F5A-952A-9B52A7D1766C}"/>
  </w:font>
  <w:font w:name="仿宋">
    <w:panose1 w:val="02010609060101010101"/>
    <w:charset w:val="86"/>
    <w:family w:val="modern"/>
    <w:pitch w:val="fixed"/>
    <w:sig w:usb0="800002BF" w:usb1="38CF7CFA" w:usb2="00000016" w:usb3="00000000" w:csb0="00040001" w:csb1="00000000"/>
    <w:embedRegular r:id="rId7" w:subsetted="1" w:fontKey="{E0163DC5-F469-49A2-88B6-A9EFD8484412}"/>
  </w:font>
  <w:font w:name="方正楷体简体">
    <w:panose1 w:val="02010601030101010101"/>
    <w:charset w:val="86"/>
    <w:family w:val="auto"/>
    <w:pitch w:val="variable"/>
    <w:sig w:usb0="00000001" w:usb1="080E0000" w:usb2="00000010" w:usb3="00000000" w:csb0="00040000" w:csb1="00000000"/>
    <w:embedRegular r:id="rId8" w:subsetted="1" w:fontKey="{F702AA76-FE0A-4D45-AFB8-1134479A310B}"/>
  </w:font>
  <w:font w:name="华文楷体">
    <w:panose1 w:val="02010600040101010101"/>
    <w:charset w:val="86"/>
    <w:family w:val="auto"/>
    <w:pitch w:val="variable"/>
    <w:sig w:usb0="00000287" w:usb1="080F0000" w:usb2="00000010" w:usb3="00000000" w:csb0="0004009F" w:csb1="00000000"/>
    <w:embedRegular r:id="rId9" w:subsetted="1" w:fontKey="{65B95A58-209D-4012-8792-1E9CDADAA770}"/>
  </w:font>
  <w:font w:name="方正仿宋简体">
    <w:altName w:val="方正仿宋_GBK"/>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736" w:rsidRDefault="00611736">
    <w:pPr>
      <w:pStyle w:val="a5"/>
      <w:spacing w:before="0" w:after="0"/>
    </w:pPr>
    <w:r>
      <w:rPr>
        <w:rFonts w:asciiTheme="majorEastAsia" w:eastAsiaTheme="majorEastAsia" w:hAnsiTheme="majorEastAsia"/>
        <w:sz w:val="28"/>
        <w:szCs w:val="28"/>
      </w:rPr>
      <w:fldChar w:fldCharType="begin"/>
    </w:r>
    <w:r w:rsidR="00A537FC">
      <w:rPr>
        <w:rFonts w:asciiTheme="majorEastAsia" w:eastAsiaTheme="majorEastAsia" w:hAnsiTheme="majorEastAsia"/>
        <w:sz w:val="28"/>
        <w:szCs w:val="28"/>
      </w:rPr>
      <w:instrText xml:space="preserve"> PAGE   \* MERGEFORMAT </w:instrText>
    </w:r>
    <w:r>
      <w:rPr>
        <w:rFonts w:asciiTheme="majorEastAsia" w:eastAsiaTheme="majorEastAsia" w:hAnsiTheme="majorEastAsia"/>
        <w:sz w:val="28"/>
        <w:szCs w:val="28"/>
      </w:rPr>
      <w:fldChar w:fldCharType="separate"/>
    </w:r>
    <w:r w:rsidR="000A124A" w:rsidRPr="000A124A">
      <w:rPr>
        <w:rFonts w:asciiTheme="majorEastAsia" w:eastAsiaTheme="majorEastAsia" w:hAnsiTheme="majorEastAsia"/>
        <w:noProof/>
        <w:sz w:val="28"/>
        <w:szCs w:val="28"/>
        <w:lang w:val="zh-CN"/>
      </w:rPr>
      <w:t>-</w:t>
    </w:r>
    <w:r w:rsidR="000A124A">
      <w:rPr>
        <w:rFonts w:asciiTheme="majorEastAsia" w:eastAsiaTheme="majorEastAsia" w:hAnsiTheme="majorEastAsia"/>
        <w:noProof/>
        <w:sz w:val="28"/>
        <w:szCs w:val="28"/>
      </w:rPr>
      <w:t xml:space="preserve"> 4 -</w:t>
    </w:r>
    <w:r>
      <w:rPr>
        <w:rFonts w:asciiTheme="majorEastAsia" w:eastAsiaTheme="majorEastAsia" w:hAnsiTheme="major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736" w:rsidRDefault="00611736">
    <w:pPr>
      <w:pStyle w:val="a5"/>
      <w:spacing w:before="0" w:after="0"/>
      <w:jc w:val="right"/>
    </w:pPr>
    <w:r>
      <w:rPr>
        <w:rFonts w:asciiTheme="majorEastAsia" w:eastAsiaTheme="majorEastAsia" w:hAnsiTheme="majorEastAsia"/>
        <w:sz w:val="28"/>
        <w:szCs w:val="28"/>
      </w:rPr>
      <w:fldChar w:fldCharType="begin"/>
    </w:r>
    <w:r w:rsidR="00A537FC">
      <w:rPr>
        <w:rFonts w:asciiTheme="majorEastAsia" w:eastAsiaTheme="majorEastAsia" w:hAnsiTheme="majorEastAsia"/>
        <w:sz w:val="28"/>
        <w:szCs w:val="28"/>
      </w:rPr>
      <w:instrText xml:space="preserve"> PAGE   \* MERGEFORMAT </w:instrText>
    </w:r>
    <w:r>
      <w:rPr>
        <w:rFonts w:asciiTheme="majorEastAsia" w:eastAsiaTheme="majorEastAsia" w:hAnsiTheme="majorEastAsia"/>
        <w:sz w:val="28"/>
        <w:szCs w:val="28"/>
      </w:rPr>
      <w:fldChar w:fldCharType="separate"/>
    </w:r>
    <w:r w:rsidR="000A124A" w:rsidRPr="000A124A">
      <w:rPr>
        <w:rFonts w:asciiTheme="majorEastAsia" w:eastAsiaTheme="majorEastAsia" w:hAnsiTheme="majorEastAsia"/>
        <w:noProof/>
        <w:sz w:val="28"/>
        <w:szCs w:val="28"/>
        <w:lang w:val="zh-CN"/>
      </w:rPr>
      <w:t>-</w:t>
    </w:r>
    <w:r w:rsidR="000A124A">
      <w:rPr>
        <w:rFonts w:asciiTheme="majorEastAsia" w:eastAsiaTheme="majorEastAsia" w:hAnsiTheme="majorEastAsia"/>
        <w:noProof/>
        <w:sz w:val="28"/>
        <w:szCs w:val="28"/>
      </w:rPr>
      <w:t xml:space="preserve"> 3 -</w:t>
    </w:r>
    <w:r>
      <w:rPr>
        <w:rFonts w:asciiTheme="majorEastAsia" w:eastAsiaTheme="majorEastAsia" w:hAnsiTheme="majorEastAsia"/>
        <w:sz w:val="28"/>
        <w:szCs w:val="2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42310"/>
    </w:sdtPr>
    <w:sdtContent>
      <w:p w:rsidR="00611736" w:rsidRDefault="00611736">
        <w:pPr>
          <w:pStyle w:val="a5"/>
          <w:spacing w:before="0" w:after="0"/>
        </w:pPr>
        <w:r>
          <w:rPr>
            <w:rFonts w:asciiTheme="majorEastAsia" w:eastAsiaTheme="majorEastAsia" w:hAnsiTheme="majorEastAsia"/>
            <w:sz w:val="28"/>
            <w:szCs w:val="28"/>
          </w:rPr>
          <w:fldChar w:fldCharType="begin"/>
        </w:r>
        <w:r w:rsidR="00A537FC">
          <w:rPr>
            <w:rFonts w:asciiTheme="majorEastAsia" w:eastAsiaTheme="majorEastAsia" w:hAnsiTheme="majorEastAsia"/>
            <w:sz w:val="28"/>
            <w:szCs w:val="28"/>
          </w:rPr>
          <w:instrText xml:space="preserve"> PAGE   \* MERGEFORMAT </w:instrText>
        </w:r>
        <w:r>
          <w:rPr>
            <w:rFonts w:asciiTheme="majorEastAsia" w:eastAsiaTheme="majorEastAsia" w:hAnsiTheme="majorEastAsia"/>
            <w:sz w:val="28"/>
            <w:szCs w:val="28"/>
          </w:rPr>
          <w:fldChar w:fldCharType="separate"/>
        </w:r>
        <w:r w:rsidR="000A124A" w:rsidRPr="000A124A">
          <w:rPr>
            <w:rFonts w:asciiTheme="majorEastAsia" w:eastAsiaTheme="majorEastAsia" w:hAnsiTheme="majorEastAsia"/>
            <w:noProof/>
            <w:sz w:val="28"/>
            <w:szCs w:val="28"/>
            <w:lang w:val="zh-CN"/>
          </w:rPr>
          <w:t>-</w:t>
        </w:r>
        <w:r w:rsidR="000A124A">
          <w:rPr>
            <w:rFonts w:asciiTheme="majorEastAsia" w:eastAsiaTheme="majorEastAsia" w:hAnsiTheme="majorEastAsia"/>
            <w:noProof/>
            <w:sz w:val="28"/>
            <w:szCs w:val="28"/>
          </w:rPr>
          <w:t xml:space="preserve"> 12 -</w:t>
        </w:r>
        <w:r>
          <w:rPr>
            <w:rFonts w:asciiTheme="majorEastAsia" w:eastAsiaTheme="majorEastAsia" w:hAnsiTheme="majorEastAsia"/>
            <w:sz w:val="28"/>
            <w:szCs w:val="28"/>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42309"/>
    </w:sdtPr>
    <w:sdtContent>
      <w:p w:rsidR="00611736" w:rsidRDefault="00611736">
        <w:pPr>
          <w:pStyle w:val="a5"/>
          <w:spacing w:before="0" w:after="0"/>
          <w:jc w:val="right"/>
        </w:pPr>
        <w:r>
          <w:rPr>
            <w:rFonts w:asciiTheme="majorEastAsia" w:eastAsiaTheme="majorEastAsia" w:hAnsiTheme="majorEastAsia"/>
            <w:sz w:val="28"/>
            <w:szCs w:val="28"/>
          </w:rPr>
          <w:fldChar w:fldCharType="begin"/>
        </w:r>
        <w:r w:rsidR="00A537FC">
          <w:rPr>
            <w:rFonts w:asciiTheme="majorEastAsia" w:eastAsiaTheme="majorEastAsia" w:hAnsiTheme="majorEastAsia"/>
            <w:sz w:val="28"/>
            <w:szCs w:val="28"/>
          </w:rPr>
          <w:instrText xml:space="preserve"> PAGE   \* MERGEFORMAT </w:instrText>
        </w:r>
        <w:r>
          <w:rPr>
            <w:rFonts w:asciiTheme="majorEastAsia" w:eastAsiaTheme="majorEastAsia" w:hAnsiTheme="majorEastAsia"/>
            <w:sz w:val="28"/>
            <w:szCs w:val="28"/>
          </w:rPr>
          <w:fldChar w:fldCharType="separate"/>
        </w:r>
        <w:r w:rsidR="000A124A" w:rsidRPr="000A124A">
          <w:rPr>
            <w:rFonts w:asciiTheme="majorEastAsia" w:eastAsiaTheme="majorEastAsia" w:hAnsiTheme="majorEastAsia"/>
            <w:noProof/>
            <w:sz w:val="28"/>
            <w:szCs w:val="28"/>
            <w:lang w:val="zh-CN"/>
          </w:rPr>
          <w:t>-</w:t>
        </w:r>
        <w:r w:rsidR="000A124A">
          <w:rPr>
            <w:rFonts w:asciiTheme="majorEastAsia" w:eastAsiaTheme="majorEastAsia" w:hAnsiTheme="majorEastAsia"/>
            <w:noProof/>
            <w:sz w:val="28"/>
            <w:szCs w:val="28"/>
          </w:rPr>
          <w:t xml:space="preserve"> 11 -</w:t>
        </w:r>
        <w:r>
          <w:rPr>
            <w:rFonts w:asciiTheme="majorEastAsia" w:eastAsiaTheme="majorEastAsia" w:hAnsiTheme="majorEastAsia"/>
            <w:sz w:val="28"/>
            <w:szCs w:val="28"/>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736" w:rsidRDefault="00611736">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7FC" w:rsidRDefault="00A537FC">
      <w:pPr>
        <w:spacing w:before="0" w:after="0"/>
      </w:pPr>
      <w:r>
        <w:separator/>
      </w:r>
    </w:p>
  </w:footnote>
  <w:footnote w:type="continuationSeparator" w:id="1">
    <w:p w:rsidR="00A537FC" w:rsidRDefault="00A537FC">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736" w:rsidRDefault="00611736">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TrueTypeFonts/>
  <w:saveSubsetFonts/>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YWNiYjAzZGY3ODBhOWUyNTNkZjU2MjU2OWI2MjgyMmIifQ=="/>
  </w:docVars>
  <w:rsids>
    <w:rsidRoot w:val="7EEF7776"/>
    <w:rsid w:val="D25BE4C3"/>
    <w:rsid w:val="D3F7E48D"/>
    <w:rsid w:val="D5CEE33A"/>
    <w:rsid w:val="D5F71AE3"/>
    <w:rsid w:val="D77EC8DC"/>
    <w:rsid w:val="D7BFD42F"/>
    <w:rsid w:val="D7DF0AFE"/>
    <w:rsid w:val="D7FB16E0"/>
    <w:rsid w:val="DB37BC0F"/>
    <w:rsid w:val="DB9FDD7F"/>
    <w:rsid w:val="DE330624"/>
    <w:rsid w:val="DEDF8028"/>
    <w:rsid w:val="DF3F34A4"/>
    <w:rsid w:val="DF43C1E2"/>
    <w:rsid w:val="DFAA26FA"/>
    <w:rsid w:val="DFCE67CF"/>
    <w:rsid w:val="DFEF5BD4"/>
    <w:rsid w:val="DFEFD79F"/>
    <w:rsid w:val="DFF7E9E8"/>
    <w:rsid w:val="DFFCCCAF"/>
    <w:rsid w:val="DFFDD47E"/>
    <w:rsid w:val="DFFF011C"/>
    <w:rsid w:val="DFFFE2DF"/>
    <w:rsid w:val="E1BFA4BC"/>
    <w:rsid w:val="E5FF0522"/>
    <w:rsid w:val="E6CD5888"/>
    <w:rsid w:val="E6FFEF0C"/>
    <w:rsid w:val="E77F595C"/>
    <w:rsid w:val="E7BDD896"/>
    <w:rsid w:val="E9F9C537"/>
    <w:rsid w:val="EBDEFB34"/>
    <w:rsid w:val="EBF9E672"/>
    <w:rsid w:val="EBFF2CA8"/>
    <w:rsid w:val="ECAE8611"/>
    <w:rsid w:val="ECF2EFB0"/>
    <w:rsid w:val="ECFF6C6E"/>
    <w:rsid w:val="EE3F863E"/>
    <w:rsid w:val="EEEFC95E"/>
    <w:rsid w:val="EEF6DF70"/>
    <w:rsid w:val="EFA53B88"/>
    <w:rsid w:val="EFD1ABB8"/>
    <w:rsid w:val="EFEC089F"/>
    <w:rsid w:val="EFFD5224"/>
    <w:rsid w:val="EFFFE1D0"/>
    <w:rsid w:val="EFFFF01E"/>
    <w:rsid w:val="F0AF59DC"/>
    <w:rsid w:val="F13FB011"/>
    <w:rsid w:val="F38D895D"/>
    <w:rsid w:val="F3FB70CE"/>
    <w:rsid w:val="F5E69C95"/>
    <w:rsid w:val="F5F570DD"/>
    <w:rsid w:val="F5FFC33A"/>
    <w:rsid w:val="F66F5B74"/>
    <w:rsid w:val="F6F6849D"/>
    <w:rsid w:val="F6FF47FF"/>
    <w:rsid w:val="F74F3FE6"/>
    <w:rsid w:val="F77E5F01"/>
    <w:rsid w:val="F7CD8DDF"/>
    <w:rsid w:val="F7FB5B0F"/>
    <w:rsid w:val="F7FFABCA"/>
    <w:rsid w:val="F9F1B651"/>
    <w:rsid w:val="FA13A0C2"/>
    <w:rsid w:val="FA5DA317"/>
    <w:rsid w:val="FA7F88A5"/>
    <w:rsid w:val="FB3BD7B7"/>
    <w:rsid w:val="FB3F158A"/>
    <w:rsid w:val="FB6E079A"/>
    <w:rsid w:val="FB7E255A"/>
    <w:rsid w:val="FBB6DF44"/>
    <w:rsid w:val="FBBFFF8F"/>
    <w:rsid w:val="FBD8942C"/>
    <w:rsid w:val="FBEF6A56"/>
    <w:rsid w:val="FBF72E68"/>
    <w:rsid w:val="FBFD5BB3"/>
    <w:rsid w:val="FC9A1EE1"/>
    <w:rsid w:val="FCFCAD60"/>
    <w:rsid w:val="FDD7A529"/>
    <w:rsid w:val="FDEE3D01"/>
    <w:rsid w:val="FDF7F627"/>
    <w:rsid w:val="FE3D7001"/>
    <w:rsid w:val="FE7D94CD"/>
    <w:rsid w:val="FEAF2110"/>
    <w:rsid w:val="FEB5D457"/>
    <w:rsid w:val="FEB7644E"/>
    <w:rsid w:val="FEB93EA6"/>
    <w:rsid w:val="FEDFFAA1"/>
    <w:rsid w:val="FEEBC550"/>
    <w:rsid w:val="FEFFB147"/>
    <w:rsid w:val="FEFFF534"/>
    <w:rsid w:val="FF3FD4C3"/>
    <w:rsid w:val="FF46A45C"/>
    <w:rsid w:val="FF6CFDBB"/>
    <w:rsid w:val="FF7C58B1"/>
    <w:rsid w:val="FF9F1DBA"/>
    <w:rsid w:val="FF9F9A35"/>
    <w:rsid w:val="FFB5E35B"/>
    <w:rsid w:val="FFBB213F"/>
    <w:rsid w:val="FFBB39D7"/>
    <w:rsid w:val="FFDA4F11"/>
    <w:rsid w:val="FFDD0BA6"/>
    <w:rsid w:val="FFDF6D71"/>
    <w:rsid w:val="FFEB3AF3"/>
    <w:rsid w:val="FFEE2ACA"/>
    <w:rsid w:val="FFF7BA1B"/>
    <w:rsid w:val="FFF7EE7B"/>
    <w:rsid w:val="FFFCF197"/>
    <w:rsid w:val="FFFDDB40"/>
    <w:rsid w:val="FFFF137B"/>
    <w:rsid w:val="FFFF24CF"/>
    <w:rsid w:val="FFFF2B39"/>
    <w:rsid w:val="FFFF3876"/>
    <w:rsid w:val="FFFFA040"/>
    <w:rsid w:val="FFFFA881"/>
    <w:rsid w:val="FFFFDFD8"/>
    <w:rsid w:val="000748E6"/>
    <w:rsid w:val="000A124A"/>
    <w:rsid w:val="001B5800"/>
    <w:rsid w:val="003474CC"/>
    <w:rsid w:val="0041754A"/>
    <w:rsid w:val="004B0D73"/>
    <w:rsid w:val="00542929"/>
    <w:rsid w:val="00545960"/>
    <w:rsid w:val="00562A6F"/>
    <w:rsid w:val="00582C44"/>
    <w:rsid w:val="00582C5C"/>
    <w:rsid w:val="005D2DB5"/>
    <w:rsid w:val="00611736"/>
    <w:rsid w:val="00723A22"/>
    <w:rsid w:val="00791F5C"/>
    <w:rsid w:val="00820084"/>
    <w:rsid w:val="00896451"/>
    <w:rsid w:val="00A01E68"/>
    <w:rsid w:val="00A537FC"/>
    <w:rsid w:val="00B25F62"/>
    <w:rsid w:val="00B31FC9"/>
    <w:rsid w:val="00B529FD"/>
    <w:rsid w:val="00B704AC"/>
    <w:rsid w:val="00BA2E33"/>
    <w:rsid w:val="00CE1063"/>
    <w:rsid w:val="00D9064A"/>
    <w:rsid w:val="00DA72AA"/>
    <w:rsid w:val="00E457AB"/>
    <w:rsid w:val="00EB1C0E"/>
    <w:rsid w:val="00ED187A"/>
    <w:rsid w:val="00F77BFA"/>
    <w:rsid w:val="00FA3688"/>
    <w:rsid w:val="00FD5C14"/>
    <w:rsid w:val="00FE5DE6"/>
    <w:rsid w:val="01025F9D"/>
    <w:rsid w:val="010827C0"/>
    <w:rsid w:val="012670EA"/>
    <w:rsid w:val="012D66CB"/>
    <w:rsid w:val="01C233D4"/>
    <w:rsid w:val="01EE7C08"/>
    <w:rsid w:val="02647ECA"/>
    <w:rsid w:val="02DB63F2"/>
    <w:rsid w:val="030F42DA"/>
    <w:rsid w:val="035241C7"/>
    <w:rsid w:val="038325D2"/>
    <w:rsid w:val="04365896"/>
    <w:rsid w:val="04E23328"/>
    <w:rsid w:val="05FE23E4"/>
    <w:rsid w:val="061340E1"/>
    <w:rsid w:val="06856661"/>
    <w:rsid w:val="069C2F50"/>
    <w:rsid w:val="06D67825"/>
    <w:rsid w:val="06F65094"/>
    <w:rsid w:val="07BDF3A4"/>
    <w:rsid w:val="07BE5FBE"/>
    <w:rsid w:val="08AF5C17"/>
    <w:rsid w:val="08B374B6"/>
    <w:rsid w:val="08C72F61"/>
    <w:rsid w:val="08E12275"/>
    <w:rsid w:val="09815806"/>
    <w:rsid w:val="09852BA3"/>
    <w:rsid w:val="0A026946"/>
    <w:rsid w:val="0A740EC6"/>
    <w:rsid w:val="0BCB0FBA"/>
    <w:rsid w:val="0BE61950"/>
    <w:rsid w:val="0BE67BA2"/>
    <w:rsid w:val="0BF24799"/>
    <w:rsid w:val="0C992E66"/>
    <w:rsid w:val="0CA35A93"/>
    <w:rsid w:val="0D7FFF5D"/>
    <w:rsid w:val="0D9658C7"/>
    <w:rsid w:val="0DED7F23"/>
    <w:rsid w:val="0EC15F37"/>
    <w:rsid w:val="0EDB32C2"/>
    <w:rsid w:val="0F170EAC"/>
    <w:rsid w:val="0F2904D1"/>
    <w:rsid w:val="0F692FC4"/>
    <w:rsid w:val="0F9945E7"/>
    <w:rsid w:val="0FEF36CA"/>
    <w:rsid w:val="0FFF8301"/>
    <w:rsid w:val="105B0B5E"/>
    <w:rsid w:val="109101A8"/>
    <w:rsid w:val="10E83A08"/>
    <w:rsid w:val="116E6670"/>
    <w:rsid w:val="1218482D"/>
    <w:rsid w:val="12883761"/>
    <w:rsid w:val="12BB58E4"/>
    <w:rsid w:val="12CD386A"/>
    <w:rsid w:val="12EA2943"/>
    <w:rsid w:val="130059ED"/>
    <w:rsid w:val="13525B1D"/>
    <w:rsid w:val="13531FC1"/>
    <w:rsid w:val="143C4803"/>
    <w:rsid w:val="145A0BA9"/>
    <w:rsid w:val="14691370"/>
    <w:rsid w:val="14AA20B4"/>
    <w:rsid w:val="1537321C"/>
    <w:rsid w:val="1542409B"/>
    <w:rsid w:val="15DFA8B4"/>
    <w:rsid w:val="165027E8"/>
    <w:rsid w:val="166E7112"/>
    <w:rsid w:val="169E0CDF"/>
    <w:rsid w:val="16EB2510"/>
    <w:rsid w:val="17780248"/>
    <w:rsid w:val="177E3384"/>
    <w:rsid w:val="18203B38"/>
    <w:rsid w:val="183D36AA"/>
    <w:rsid w:val="18AB01A9"/>
    <w:rsid w:val="18F050E3"/>
    <w:rsid w:val="198F3627"/>
    <w:rsid w:val="19924EC5"/>
    <w:rsid w:val="19BBC19D"/>
    <w:rsid w:val="1A8E1B30"/>
    <w:rsid w:val="1AB627E2"/>
    <w:rsid w:val="1AE157C3"/>
    <w:rsid w:val="1B2F709E"/>
    <w:rsid w:val="1B440441"/>
    <w:rsid w:val="1B9D5C72"/>
    <w:rsid w:val="1C872CDB"/>
    <w:rsid w:val="1D271DC8"/>
    <w:rsid w:val="1D2B3667"/>
    <w:rsid w:val="1DA11B7B"/>
    <w:rsid w:val="1DFF0FD8"/>
    <w:rsid w:val="1E1B36DB"/>
    <w:rsid w:val="1E870D71"/>
    <w:rsid w:val="1F264A2D"/>
    <w:rsid w:val="1F2B9A5D"/>
    <w:rsid w:val="1F647304"/>
    <w:rsid w:val="1F8B4890"/>
    <w:rsid w:val="1FBC1853"/>
    <w:rsid w:val="20CE2C87"/>
    <w:rsid w:val="20F46465"/>
    <w:rsid w:val="213D1BBA"/>
    <w:rsid w:val="214452E3"/>
    <w:rsid w:val="21A34113"/>
    <w:rsid w:val="21D4251F"/>
    <w:rsid w:val="22853819"/>
    <w:rsid w:val="22883309"/>
    <w:rsid w:val="239F4588"/>
    <w:rsid w:val="241D41FB"/>
    <w:rsid w:val="24CA19B7"/>
    <w:rsid w:val="24D740D4"/>
    <w:rsid w:val="24EA2059"/>
    <w:rsid w:val="25553977"/>
    <w:rsid w:val="25657932"/>
    <w:rsid w:val="25875AFA"/>
    <w:rsid w:val="258778A8"/>
    <w:rsid w:val="258E739D"/>
    <w:rsid w:val="25D74DF4"/>
    <w:rsid w:val="268709DB"/>
    <w:rsid w:val="26AD72B5"/>
    <w:rsid w:val="26E38EE4"/>
    <w:rsid w:val="26FD7E48"/>
    <w:rsid w:val="27602AA7"/>
    <w:rsid w:val="27DA0163"/>
    <w:rsid w:val="27FC4A25"/>
    <w:rsid w:val="292328D7"/>
    <w:rsid w:val="293E0BC6"/>
    <w:rsid w:val="29A24CB1"/>
    <w:rsid w:val="29A9603F"/>
    <w:rsid w:val="29EA6657"/>
    <w:rsid w:val="2A4A66D4"/>
    <w:rsid w:val="2AF23A16"/>
    <w:rsid w:val="2B013C59"/>
    <w:rsid w:val="2B116592"/>
    <w:rsid w:val="2B4544EA"/>
    <w:rsid w:val="2B5E72FD"/>
    <w:rsid w:val="2BCF3D57"/>
    <w:rsid w:val="2BFA61B1"/>
    <w:rsid w:val="2C1C3440"/>
    <w:rsid w:val="2C33078A"/>
    <w:rsid w:val="2C77FF14"/>
    <w:rsid w:val="2CD23AFF"/>
    <w:rsid w:val="2D173C07"/>
    <w:rsid w:val="2DA82AB1"/>
    <w:rsid w:val="2E206AEC"/>
    <w:rsid w:val="2E6A7D67"/>
    <w:rsid w:val="2EAE33A0"/>
    <w:rsid w:val="2EBA2BEE"/>
    <w:rsid w:val="2EBE07DF"/>
    <w:rsid w:val="2ECB7F07"/>
    <w:rsid w:val="2EED4696"/>
    <w:rsid w:val="2EF35FAE"/>
    <w:rsid w:val="2EFA558F"/>
    <w:rsid w:val="2F0957D2"/>
    <w:rsid w:val="2FA63021"/>
    <w:rsid w:val="2FCEF806"/>
    <w:rsid w:val="30000983"/>
    <w:rsid w:val="30DB06D6"/>
    <w:rsid w:val="31293F09"/>
    <w:rsid w:val="31411253"/>
    <w:rsid w:val="32252FA2"/>
    <w:rsid w:val="324A2389"/>
    <w:rsid w:val="32A777DC"/>
    <w:rsid w:val="32B53CA7"/>
    <w:rsid w:val="33877B47"/>
    <w:rsid w:val="33EA3E24"/>
    <w:rsid w:val="340547BA"/>
    <w:rsid w:val="34254E5C"/>
    <w:rsid w:val="3437693D"/>
    <w:rsid w:val="34E24AFB"/>
    <w:rsid w:val="35275CF0"/>
    <w:rsid w:val="356D0868"/>
    <w:rsid w:val="35B75F88"/>
    <w:rsid w:val="35FE3BB6"/>
    <w:rsid w:val="36356EAC"/>
    <w:rsid w:val="366C6D72"/>
    <w:rsid w:val="36B129D7"/>
    <w:rsid w:val="36B946D4"/>
    <w:rsid w:val="37403D5B"/>
    <w:rsid w:val="376712E7"/>
    <w:rsid w:val="37677539"/>
    <w:rsid w:val="37DF5322"/>
    <w:rsid w:val="37DF8655"/>
    <w:rsid w:val="37DFB25C"/>
    <w:rsid w:val="382C4A0B"/>
    <w:rsid w:val="38500C15"/>
    <w:rsid w:val="39E60BE9"/>
    <w:rsid w:val="3A1A6AE5"/>
    <w:rsid w:val="3A211C22"/>
    <w:rsid w:val="3A2F2590"/>
    <w:rsid w:val="3A59760D"/>
    <w:rsid w:val="3A9C88F8"/>
    <w:rsid w:val="3AB17A26"/>
    <w:rsid w:val="3B082DE1"/>
    <w:rsid w:val="3B6A75F8"/>
    <w:rsid w:val="3BAF44D9"/>
    <w:rsid w:val="3BCD4D95"/>
    <w:rsid w:val="3BFF8142"/>
    <w:rsid w:val="3BFF8326"/>
    <w:rsid w:val="3CAA69BC"/>
    <w:rsid w:val="3D0C4E0B"/>
    <w:rsid w:val="3D7FB9BB"/>
    <w:rsid w:val="3D8FCDD4"/>
    <w:rsid w:val="3DBF9BF4"/>
    <w:rsid w:val="3DC92CFC"/>
    <w:rsid w:val="3DDDD40A"/>
    <w:rsid w:val="3DE70C0D"/>
    <w:rsid w:val="3E4FB8F9"/>
    <w:rsid w:val="3E554590"/>
    <w:rsid w:val="3ED25BE0"/>
    <w:rsid w:val="3EE3E7CD"/>
    <w:rsid w:val="3EFCAB81"/>
    <w:rsid w:val="3F5C54AA"/>
    <w:rsid w:val="3F5E56C6"/>
    <w:rsid w:val="3F5E7B73"/>
    <w:rsid w:val="3F7EB77B"/>
    <w:rsid w:val="3FB3DBAC"/>
    <w:rsid w:val="3FBE5D23"/>
    <w:rsid w:val="3FBFBC42"/>
    <w:rsid w:val="3FCBF88F"/>
    <w:rsid w:val="3FE7B917"/>
    <w:rsid w:val="3FF64ABA"/>
    <w:rsid w:val="405A06F9"/>
    <w:rsid w:val="40C652D1"/>
    <w:rsid w:val="40DE2382"/>
    <w:rsid w:val="40F41B43"/>
    <w:rsid w:val="41306BEE"/>
    <w:rsid w:val="41782A6F"/>
    <w:rsid w:val="427B5653"/>
    <w:rsid w:val="42D737C5"/>
    <w:rsid w:val="435766B4"/>
    <w:rsid w:val="43C024AB"/>
    <w:rsid w:val="4416031D"/>
    <w:rsid w:val="44511355"/>
    <w:rsid w:val="445F3A72"/>
    <w:rsid w:val="44901E7E"/>
    <w:rsid w:val="4497145E"/>
    <w:rsid w:val="450D1720"/>
    <w:rsid w:val="457205A8"/>
    <w:rsid w:val="458D14CC"/>
    <w:rsid w:val="45BC6369"/>
    <w:rsid w:val="45BE0C6C"/>
    <w:rsid w:val="46965745"/>
    <w:rsid w:val="478C7274"/>
    <w:rsid w:val="47A57E03"/>
    <w:rsid w:val="47B73D48"/>
    <w:rsid w:val="482F5E51"/>
    <w:rsid w:val="485B09F4"/>
    <w:rsid w:val="48B872A7"/>
    <w:rsid w:val="49920446"/>
    <w:rsid w:val="49CA7BE0"/>
    <w:rsid w:val="49F44C5D"/>
    <w:rsid w:val="4A282B58"/>
    <w:rsid w:val="4AD54A8E"/>
    <w:rsid w:val="4B7627B8"/>
    <w:rsid w:val="4B775B45"/>
    <w:rsid w:val="4B7D31DE"/>
    <w:rsid w:val="4B7D6D44"/>
    <w:rsid w:val="4C207F8B"/>
    <w:rsid w:val="4C303F46"/>
    <w:rsid w:val="4C883D82"/>
    <w:rsid w:val="4C912C37"/>
    <w:rsid w:val="4CF11927"/>
    <w:rsid w:val="4D4759EB"/>
    <w:rsid w:val="4D9329DF"/>
    <w:rsid w:val="4DB90697"/>
    <w:rsid w:val="4E5C7274"/>
    <w:rsid w:val="4E916F1E"/>
    <w:rsid w:val="4EED4299"/>
    <w:rsid w:val="4F490ACE"/>
    <w:rsid w:val="4F4E3061"/>
    <w:rsid w:val="4FAF5249"/>
    <w:rsid w:val="4FCEF286"/>
    <w:rsid w:val="4FF31E1B"/>
    <w:rsid w:val="4FFF9B66"/>
    <w:rsid w:val="505A77E4"/>
    <w:rsid w:val="505E5526"/>
    <w:rsid w:val="507765E7"/>
    <w:rsid w:val="50FD6AED"/>
    <w:rsid w:val="51B80C66"/>
    <w:rsid w:val="52195BA8"/>
    <w:rsid w:val="52DF96BD"/>
    <w:rsid w:val="52F61A46"/>
    <w:rsid w:val="5398182A"/>
    <w:rsid w:val="53AF7E46"/>
    <w:rsid w:val="53FA5565"/>
    <w:rsid w:val="53FD6A80"/>
    <w:rsid w:val="541F4FCC"/>
    <w:rsid w:val="544D38E7"/>
    <w:rsid w:val="545033D7"/>
    <w:rsid w:val="552C5BF2"/>
    <w:rsid w:val="55814E90"/>
    <w:rsid w:val="55D3606E"/>
    <w:rsid w:val="55FC1816"/>
    <w:rsid w:val="5697709C"/>
    <w:rsid w:val="569E30A4"/>
    <w:rsid w:val="577E60D8"/>
    <w:rsid w:val="57CFFE91"/>
    <w:rsid w:val="57DBCA2C"/>
    <w:rsid w:val="57F8E14A"/>
    <w:rsid w:val="57FD3B1A"/>
    <w:rsid w:val="57FE5453"/>
    <w:rsid w:val="59407EBE"/>
    <w:rsid w:val="597E263E"/>
    <w:rsid w:val="599975CF"/>
    <w:rsid w:val="599E6993"/>
    <w:rsid w:val="59C1396E"/>
    <w:rsid w:val="5A261561"/>
    <w:rsid w:val="5BD462C2"/>
    <w:rsid w:val="5CAD6355"/>
    <w:rsid w:val="5D292A17"/>
    <w:rsid w:val="5D3C274B"/>
    <w:rsid w:val="5D7EA438"/>
    <w:rsid w:val="5DEEB3FB"/>
    <w:rsid w:val="5DEF8922"/>
    <w:rsid w:val="5DF02EC7"/>
    <w:rsid w:val="5E1C1B04"/>
    <w:rsid w:val="5E710B1A"/>
    <w:rsid w:val="5E802B0B"/>
    <w:rsid w:val="5E9D190F"/>
    <w:rsid w:val="5EAF519E"/>
    <w:rsid w:val="5EFA7CCD"/>
    <w:rsid w:val="5F3833E6"/>
    <w:rsid w:val="5F5B11F2"/>
    <w:rsid w:val="5F922AF6"/>
    <w:rsid w:val="5FB567E4"/>
    <w:rsid w:val="5FDE21DF"/>
    <w:rsid w:val="5FDE6908"/>
    <w:rsid w:val="5FDF9EA8"/>
    <w:rsid w:val="5FEC7F9B"/>
    <w:rsid w:val="5FFFC37C"/>
    <w:rsid w:val="603B3210"/>
    <w:rsid w:val="61025A59"/>
    <w:rsid w:val="611A2DA3"/>
    <w:rsid w:val="61214782"/>
    <w:rsid w:val="61D5316E"/>
    <w:rsid w:val="61EB473F"/>
    <w:rsid w:val="61F04A03"/>
    <w:rsid w:val="6299AD5F"/>
    <w:rsid w:val="62EB5001"/>
    <w:rsid w:val="62FF66F4"/>
    <w:rsid w:val="637B532B"/>
    <w:rsid w:val="63911317"/>
    <w:rsid w:val="63BFD95A"/>
    <w:rsid w:val="643979E4"/>
    <w:rsid w:val="64964E36"/>
    <w:rsid w:val="64FF0119"/>
    <w:rsid w:val="65197815"/>
    <w:rsid w:val="65F52031"/>
    <w:rsid w:val="65F648B5"/>
    <w:rsid w:val="66DB4A61"/>
    <w:rsid w:val="66FC2F4B"/>
    <w:rsid w:val="674C5C80"/>
    <w:rsid w:val="676C00D0"/>
    <w:rsid w:val="677FC794"/>
    <w:rsid w:val="67F74E27"/>
    <w:rsid w:val="67FC1454"/>
    <w:rsid w:val="68100DC1"/>
    <w:rsid w:val="689012EE"/>
    <w:rsid w:val="68DFC034"/>
    <w:rsid w:val="68FE3F6D"/>
    <w:rsid w:val="69F55085"/>
    <w:rsid w:val="6A130CD7"/>
    <w:rsid w:val="6ACFBF9B"/>
    <w:rsid w:val="6B2A7022"/>
    <w:rsid w:val="6B3EFDC5"/>
    <w:rsid w:val="6B8C2AEF"/>
    <w:rsid w:val="6BB41428"/>
    <w:rsid w:val="6BBD4BF9"/>
    <w:rsid w:val="6BD320AB"/>
    <w:rsid w:val="6BDDD342"/>
    <w:rsid w:val="6BFF990B"/>
    <w:rsid w:val="6C3D64DF"/>
    <w:rsid w:val="6CAC660C"/>
    <w:rsid w:val="6CD54EE8"/>
    <w:rsid w:val="6CFD5708"/>
    <w:rsid w:val="6D284A9A"/>
    <w:rsid w:val="6D3FE0C2"/>
    <w:rsid w:val="6DE9247B"/>
    <w:rsid w:val="6E072901"/>
    <w:rsid w:val="6E4E126C"/>
    <w:rsid w:val="6E535B46"/>
    <w:rsid w:val="6E737F96"/>
    <w:rsid w:val="6E7855AD"/>
    <w:rsid w:val="6EB3C5AC"/>
    <w:rsid w:val="6EEA31F6"/>
    <w:rsid w:val="6EF967BB"/>
    <w:rsid w:val="6F2B6AC3"/>
    <w:rsid w:val="6F3A0AB4"/>
    <w:rsid w:val="6F4FFD18"/>
    <w:rsid w:val="6F8766E5"/>
    <w:rsid w:val="6F9475FA"/>
    <w:rsid w:val="6FB3E953"/>
    <w:rsid w:val="6FBB27F8"/>
    <w:rsid w:val="6FD35191"/>
    <w:rsid w:val="6FFF438D"/>
    <w:rsid w:val="70180DF5"/>
    <w:rsid w:val="701D28B0"/>
    <w:rsid w:val="702F838C"/>
    <w:rsid w:val="70716758"/>
    <w:rsid w:val="720544A9"/>
    <w:rsid w:val="721D26F3"/>
    <w:rsid w:val="72225F5B"/>
    <w:rsid w:val="726C2F4A"/>
    <w:rsid w:val="728F31F2"/>
    <w:rsid w:val="72CB03A1"/>
    <w:rsid w:val="72E33128"/>
    <w:rsid w:val="72E72D01"/>
    <w:rsid w:val="737B2415"/>
    <w:rsid w:val="73D7F28E"/>
    <w:rsid w:val="743D707D"/>
    <w:rsid w:val="743E4BA3"/>
    <w:rsid w:val="746A5998"/>
    <w:rsid w:val="74710FEF"/>
    <w:rsid w:val="74736F42"/>
    <w:rsid w:val="747607E0"/>
    <w:rsid w:val="749B0247"/>
    <w:rsid w:val="74F040EF"/>
    <w:rsid w:val="74F49EB4"/>
    <w:rsid w:val="74FBBB43"/>
    <w:rsid w:val="74FE0C12"/>
    <w:rsid w:val="756D01D6"/>
    <w:rsid w:val="757F29B6"/>
    <w:rsid w:val="75ED5D32"/>
    <w:rsid w:val="75FA38E6"/>
    <w:rsid w:val="760F9FE1"/>
    <w:rsid w:val="7614205F"/>
    <w:rsid w:val="7625426C"/>
    <w:rsid w:val="76D33CC8"/>
    <w:rsid w:val="76EB45C0"/>
    <w:rsid w:val="76ED85C6"/>
    <w:rsid w:val="76FEEF45"/>
    <w:rsid w:val="775FA5F5"/>
    <w:rsid w:val="775FAD73"/>
    <w:rsid w:val="77870EB4"/>
    <w:rsid w:val="77BB0CBF"/>
    <w:rsid w:val="77BC96E7"/>
    <w:rsid w:val="77C155BD"/>
    <w:rsid w:val="77CB0E43"/>
    <w:rsid w:val="77D7AD71"/>
    <w:rsid w:val="77F6DC8C"/>
    <w:rsid w:val="77F74095"/>
    <w:rsid w:val="77FDFB29"/>
    <w:rsid w:val="782C1CAF"/>
    <w:rsid w:val="78F4767B"/>
    <w:rsid w:val="78FE481A"/>
    <w:rsid w:val="795D5ACB"/>
    <w:rsid w:val="797E4A8C"/>
    <w:rsid w:val="797F3220"/>
    <w:rsid w:val="7A0E5017"/>
    <w:rsid w:val="7A5A025C"/>
    <w:rsid w:val="7AB939A1"/>
    <w:rsid w:val="7ABDD3E8"/>
    <w:rsid w:val="7ACF47A6"/>
    <w:rsid w:val="7AFF7029"/>
    <w:rsid w:val="7B2E5971"/>
    <w:rsid w:val="7B3C169A"/>
    <w:rsid w:val="7B656EB9"/>
    <w:rsid w:val="7B7F78CD"/>
    <w:rsid w:val="7B9D48A5"/>
    <w:rsid w:val="7BBE42D2"/>
    <w:rsid w:val="7BBF5B2F"/>
    <w:rsid w:val="7BC8677B"/>
    <w:rsid w:val="7BFB5BB2"/>
    <w:rsid w:val="7BFBB953"/>
    <w:rsid w:val="7C245DEF"/>
    <w:rsid w:val="7C5C650E"/>
    <w:rsid w:val="7C7C095E"/>
    <w:rsid w:val="7C8D4919"/>
    <w:rsid w:val="7C9378B1"/>
    <w:rsid w:val="7C9B64B7"/>
    <w:rsid w:val="7CA3E458"/>
    <w:rsid w:val="7CAB05DC"/>
    <w:rsid w:val="7CB65C1E"/>
    <w:rsid w:val="7CFB44F9"/>
    <w:rsid w:val="7CFFCFB6"/>
    <w:rsid w:val="7D5B2ED9"/>
    <w:rsid w:val="7DC3726C"/>
    <w:rsid w:val="7DC600E3"/>
    <w:rsid w:val="7DDE9CF2"/>
    <w:rsid w:val="7DF77713"/>
    <w:rsid w:val="7DFE0EBD"/>
    <w:rsid w:val="7DFF7D45"/>
    <w:rsid w:val="7DFFC154"/>
    <w:rsid w:val="7E096221"/>
    <w:rsid w:val="7E9F5AC7"/>
    <w:rsid w:val="7EB20667"/>
    <w:rsid w:val="7EBF4795"/>
    <w:rsid w:val="7EEC22DF"/>
    <w:rsid w:val="7EEF7776"/>
    <w:rsid w:val="7EFABD23"/>
    <w:rsid w:val="7EFAF087"/>
    <w:rsid w:val="7EFBF42D"/>
    <w:rsid w:val="7EFEB46F"/>
    <w:rsid w:val="7F2F41F2"/>
    <w:rsid w:val="7F37703B"/>
    <w:rsid w:val="7F3D95FC"/>
    <w:rsid w:val="7F4734A5"/>
    <w:rsid w:val="7F4A7735"/>
    <w:rsid w:val="7F5E7FD0"/>
    <w:rsid w:val="7F76629A"/>
    <w:rsid w:val="7F7B4EFD"/>
    <w:rsid w:val="7F7B7E99"/>
    <w:rsid w:val="7F7D579B"/>
    <w:rsid w:val="7F9D7C72"/>
    <w:rsid w:val="7FA6DDA5"/>
    <w:rsid w:val="7FB1DC95"/>
    <w:rsid w:val="7FB5B0E5"/>
    <w:rsid w:val="7FC7EEB3"/>
    <w:rsid w:val="7FCA19E0"/>
    <w:rsid w:val="7FCEF3AE"/>
    <w:rsid w:val="7FED94D9"/>
    <w:rsid w:val="7FEF35E0"/>
    <w:rsid w:val="7FFB1B18"/>
    <w:rsid w:val="7FFBF721"/>
    <w:rsid w:val="7FFD0247"/>
    <w:rsid w:val="7FFD3B3B"/>
    <w:rsid w:val="7FFDAD06"/>
    <w:rsid w:val="7FFE9CA2"/>
    <w:rsid w:val="7FFF015C"/>
    <w:rsid w:val="7FFFB6F9"/>
    <w:rsid w:val="7FFFB9F6"/>
    <w:rsid w:val="873F2367"/>
    <w:rsid w:val="8CE3016F"/>
    <w:rsid w:val="8EDE56A7"/>
    <w:rsid w:val="93FED3B3"/>
    <w:rsid w:val="96D70BA9"/>
    <w:rsid w:val="97E72781"/>
    <w:rsid w:val="9BBF3915"/>
    <w:rsid w:val="9DFBBF00"/>
    <w:rsid w:val="9F9FC67A"/>
    <w:rsid w:val="9FB8EEC4"/>
    <w:rsid w:val="9FBDD3DB"/>
    <w:rsid w:val="9FFBC342"/>
    <w:rsid w:val="A7FF8B0D"/>
    <w:rsid w:val="A85BFFA6"/>
    <w:rsid w:val="A9978032"/>
    <w:rsid w:val="AC960214"/>
    <w:rsid w:val="AD5F5AE9"/>
    <w:rsid w:val="B2EDF980"/>
    <w:rsid w:val="B36BF83A"/>
    <w:rsid w:val="B3FF8A8A"/>
    <w:rsid w:val="B58DC7BA"/>
    <w:rsid w:val="B5FA1620"/>
    <w:rsid w:val="B62F3C99"/>
    <w:rsid w:val="B6BFC4BE"/>
    <w:rsid w:val="B77F0A8B"/>
    <w:rsid w:val="B7BD38BE"/>
    <w:rsid w:val="B7FDC13C"/>
    <w:rsid w:val="B97B7B05"/>
    <w:rsid w:val="B9DBECC7"/>
    <w:rsid w:val="BA7722FC"/>
    <w:rsid w:val="BA7B23C6"/>
    <w:rsid w:val="BBB76ED6"/>
    <w:rsid w:val="BBFB85C1"/>
    <w:rsid w:val="BBFFAAD3"/>
    <w:rsid w:val="BCAEE3E7"/>
    <w:rsid w:val="BD6BCA92"/>
    <w:rsid w:val="BDB5A617"/>
    <w:rsid w:val="BDB6EA35"/>
    <w:rsid w:val="BED7DF65"/>
    <w:rsid w:val="BEF70873"/>
    <w:rsid w:val="BF6BA026"/>
    <w:rsid w:val="BF7F24E6"/>
    <w:rsid w:val="BF7F613D"/>
    <w:rsid w:val="BF7F69D6"/>
    <w:rsid w:val="BFBE57CD"/>
    <w:rsid w:val="BFBF569E"/>
    <w:rsid w:val="BFBFBADA"/>
    <w:rsid w:val="BFFBF804"/>
    <w:rsid w:val="BFFDA4D1"/>
    <w:rsid w:val="BFFF7E4F"/>
    <w:rsid w:val="C7B7D447"/>
    <w:rsid w:val="C7FC8A5C"/>
    <w:rsid w:val="CB5DBE6C"/>
    <w:rsid w:val="CB9F3037"/>
    <w:rsid w:val="CBD73E45"/>
    <w:rsid w:val="CBFC8F54"/>
    <w:rsid w:val="CBFD93B8"/>
    <w:rsid w:val="CDDB42B3"/>
    <w:rsid w:val="CF711F94"/>
    <w:rsid w:val="CFD7DFF4"/>
    <w:rsid w:val="CFFF72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endnote text"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611736"/>
    <w:pPr>
      <w:widowControl w:val="0"/>
      <w:spacing w:before="240" w:after="24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611736"/>
    <w:pPr>
      <w:widowControl/>
      <w:overflowPunct w:val="0"/>
      <w:autoSpaceDE w:val="0"/>
      <w:autoSpaceDN w:val="0"/>
      <w:adjustRightInd w:val="0"/>
      <w:spacing w:line="20" w:lineRule="exact"/>
      <w:textAlignment w:val="baseline"/>
    </w:pPr>
    <w:rPr>
      <w:rFonts w:ascii="仿宋_GB2312" w:eastAsia="仿宋_GB2312" w:hAnsi="Times New Roman"/>
      <w:kern w:val="0"/>
      <w:sz w:val="30"/>
      <w:szCs w:val="20"/>
    </w:rPr>
  </w:style>
  <w:style w:type="paragraph" w:styleId="a4">
    <w:name w:val="endnote text"/>
    <w:basedOn w:val="a"/>
    <w:link w:val="Char"/>
    <w:qFormat/>
    <w:rsid w:val="00611736"/>
  </w:style>
  <w:style w:type="paragraph" w:styleId="a5">
    <w:name w:val="footer"/>
    <w:basedOn w:val="a"/>
    <w:link w:val="Char0"/>
    <w:uiPriority w:val="99"/>
    <w:qFormat/>
    <w:rsid w:val="00611736"/>
    <w:pPr>
      <w:tabs>
        <w:tab w:val="center" w:pos="4153"/>
        <w:tab w:val="right" w:pos="8306"/>
      </w:tabs>
      <w:snapToGrid w:val="0"/>
      <w:jc w:val="left"/>
    </w:pPr>
    <w:rPr>
      <w:sz w:val="18"/>
    </w:rPr>
  </w:style>
  <w:style w:type="paragraph" w:styleId="a6">
    <w:name w:val="header"/>
    <w:basedOn w:val="a"/>
    <w:qFormat/>
    <w:rsid w:val="0061173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611736"/>
    <w:pPr>
      <w:spacing w:before="0" w:beforeAutospacing="1" w:after="0" w:afterAutospacing="1"/>
      <w:jc w:val="left"/>
    </w:pPr>
    <w:rPr>
      <w:kern w:val="0"/>
      <w:sz w:val="24"/>
    </w:rPr>
  </w:style>
  <w:style w:type="character" w:styleId="a8">
    <w:name w:val="Strong"/>
    <w:basedOn w:val="a1"/>
    <w:qFormat/>
    <w:rsid w:val="00611736"/>
    <w:rPr>
      <w:b/>
    </w:rPr>
  </w:style>
  <w:style w:type="character" w:styleId="a9">
    <w:name w:val="page number"/>
    <w:basedOn w:val="a1"/>
    <w:qFormat/>
    <w:rsid w:val="00611736"/>
  </w:style>
  <w:style w:type="character" w:styleId="aa">
    <w:name w:val="Hyperlink"/>
    <w:basedOn w:val="a1"/>
    <w:qFormat/>
    <w:rsid w:val="00611736"/>
    <w:rPr>
      <w:color w:val="0000FF"/>
      <w:u w:val="single"/>
    </w:rPr>
  </w:style>
  <w:style w:type="paragraph" w:customStyle="1" w:styleId="1">
    <w:name w:val="修订1"/>
    <w:hidden/>
    <w:uiPriority w:val="99"/>
    <w:semiHidden/>
    <w:qFormat/>
    <w:rsid w:val="00611736"/>
    <w:rPr>
      <w:rFonts w:ascii="Calibri" w:hAnsi="Calibri"/>
      <w:kern w:val="2"/>
      <w:sz w:val="21"/>
      <w:szCs w:val="24"/>
    </w:rPr>
  </w:style>
  <w:style w:type="character" w:customStyle="1" w:styleId="Char">
    <w:name w:val="尾注文本 Char"/>
    <w:basedOn w:val="a1"/>
    <w:link w:val="a4"/>
    <w:uiPriority w:val="99"/>
    <w:qFormat/>
    <w:rsid w:val="00611736"/>
    <w:rPr>
      <w:rFonts w:ascii="Calibri" w:hAnsi="Calibri"/>
      <w:kern w:val="2"/>
      <w:sz w:val="21"/>
      <w:szCs w:val="24"/>
    </w:rPr>
  </w:style>
  <w:style w:type="character" w:customStyle="1" w:styleId="Char0">
    <w:name w:val="页脚 Char"/>
    <w:basedOn w:val="a1"/>
    <w:link w:val="a5"/>
    <w:uiPriority w:val="99"/>
    <w:qFormat/>
    <w:rsid w:val="00611736"/>
    <w:rPr>
      <w:rFonts w:ascii="Calibri" w:hAnsi="Calibri"/>
      <w:kern w:val="2"/>
      <w:sz w:val="18"/>
      <w:szCs w:val="24"/>
    </w:rPr>
  </w:style>
  <w:style w:type="paragraph" w:styleId="ab">
    <w:name w:val="Balloon Text"/>
    <w:basedOn w:val="a"/>
    <w:link w:val="Char1"/>
    <w:rsid w:val="000A124A"/>
    <w:pPr>
      <w:spacing w:before="0" w:after="0"/>
    </w:pPr>
    <w:rPr>
      <w:sz w:val="18"/>
      <w:szCs w:val="18"/>
    </w:rPr>
  </w:style>
  <w:style w:type="character" w:customStyle="1" w:styleId="Char1">
    <w:name w:val="批注框文本 Char"/>
    <w:basedOn w:val="a1"/>
    <w:link w:val="ab"/>
    <w:rsid w:val="000A124A"/>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footer" Target="footer4.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517</Words>
  <Characters>2950</Characters>
  <Application>Microsoft Office Word</Application>
  <DocSecurity>0</DocSecurity>
  <Lines>24</Lines>
  <Paragraphs>6</Paragraphs>
  <ScaleCrop>false</ScaleCrop>
  <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greatwall</dc:creator>
  <cp:lastModifiedBy>webUser</cp:lastModifiedBy>
  <cp:revision>11</cp:revision>
  <cp:lastPrinted>2022-11-08T03:46:00Z</cp:lastPrinted>
  <dcterms:created xsi:type="dcterms:W3CDTF">2022-10-26T23:44:00Z</dcterms:created>
  <dcterms:modified xsi:type="dcterms:W3CDTF">2022-11-08T03:46:00Z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CBA5776BC06547E49521BF0911F2E522</vt:lpwstr>
  </property>
</Properties>
</file>